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7CFB" w:rsidRPr="00B159A8" w:rsidRDefault="008C7CFB" w:rsidP="008C7CFB">
      <w:pPr>
        <w:ind w:firstLine="567"/>
        <w:jc w:val="center"/>
        <w:rPr>
          <w:rFonts w:asciiTheme="minorHAnsi" w:hAnsiTheme="minorHAnsi" w:cstheme="minorHAnsi"/>
          <w:b/>
        </w:rPr>
      </w:pPr>
      <w:bookmarkStart w:id="0" w:name="_Toc11428288"/>
      <w:bookmarkStart w:id="1" w:name="_Toc11428759"/>
      <w:bookmarkStart w:id="2" w:name="_Toc16608767"/>
      <w:bookmarkStart w:id="3" w:name="_Toc16774554"/>
      <w:r w:rsidRPr="00B159A8">
        <w:rPr>
          <w:rStyle w:val="Heading1"/>
          <w:rFonts w:asciiTheme="minorHAnsi" w:hAnsiTheme="minorHAnsi" w:cstheme="minorHAnsi"/>
          <w:b/>
          <w:u w:val="single"/>
        </w:rPr>
        <w:t>Снятие плодородного слоя почв</w:t>
      </w:r>
    </w:p>
    <w:p w:rsidR="008C7CFB" w:rsidRPr="00B159A8" w:rsidRDefault="008C7CFB" w:rsidP="008C7CFB">
      <w:pPr>
        <w:ind w:firstLine="567"/>
        <w:jc w:val="both"/>
        <w:rPr>
          <w:rFonts w:asciiTheme="minorHAnsi" w:hAnsiTheme="minorHAnsi" w:cstheme="minorHAnsi"/>
        </w:rPr>
      </w:pPr>
      <w:r w:rsidRPr="00B159A8">
        <w:rPr>
          <w:rFonts w:asciiTheme="minorHAnsi" w:hAnsiTheme="minorHAnsi" w:cstheme="minorHAnsi"/>
        </w:rPr>
        <w:t xml:space="preserve">Плодородный слой будет складироваться на складе ПСП, расположенном в непосредственной близости от карьера. Данный объем складывается из ПСП снятого с площади карьера и площади отвала. Средняя мощность ПСП на </w:t>
      </w:r>
      <w:r w:rsidR="00DD088F" w:rsidRPr="00B159A8">
        <w:rPr>
          <w:rFonts w:asciiTheme="minorHAnsi" w:hAnsiTheme="minorHAnsi" w:cstheme="minorHAnsi"/>
        </w:rPr>
        <w:t xml:space="preserve">снимаемой </w:t>
      </w:r>
      <w:r w:rsidRPr="00B159A8">
        <w:rPr>
          <w:rFonts w:asciiTheme="minorHAnsi" w:hAnsiTheme="minorHAnsi" w:cstheme="minorHAnsi"/>
        </w:rPr>
        <w:t>пло</w:t>
      </w:r>
      <w:r w:rsidR="00DD088F" w:rsidRPr="00B159A8">
        <w:rPr>
          <w:rFonts w:asciiTheme="minorHAnsi" w:hAnsiTheme="minorHAnsi" w:cstheme="minorHAnsi"/>
        </w:rPr>
        <w:t>щади равна 0,1</w:t>
      </w:r>
      <w:r w:rsidRPr="00B159A8">
        <w:rPr>
          <w:rFonts w:asciiTheme="minorHAnsi" w:hAnsiTheme="minorHAnsi" w:cstheme="minorHAnsi"/>
        </w:rPr>
        <w:t xml:space="preserve"> метра, получаем объем</w:t>
      </w:r>
      <w:r w:rsidR="00DD088F" w:rsidRPr="00B159A8">
        <w:rPr>
          <w:rFonts w:asciiTheme="minorHAnsi" w:hAnsiTheme="minorHAnsi" w:cstheme="minorHAnsi"/>
        </w:rPr>
        <w:t xml:space="preserve"> карьер и отвал – 1720 тыс.м.куб, ОФ и </w:t>
      </w:r>
      <w:proofErr w:type="spellStart"/>
      <w:r w:rsidR="00DD088F" w:rsidRPr="00B159A8">
        <w:rPr>
          <w:rFonts w:asciiTheme="minorHAnsi" w:hAnsiTheme="minorHAnsi" w:cstheme="minorHAnsi"/>
        </w:rPr>
        <w:t>пром.площадка</w:t>
      </w:r>
      <w:proofErr w:type="spellEnd"/>
      <w:r w:rsidR="00DD088F" w:rsidRPr="00B159A8">
        <w:rPr>
          <w:rFonts w:asciiTheme="minorHAnsi" w:hAnsiTheme="minorHAnsi" w:cstheme="minorHAnsi"/>
        </w:rPr>
        <w:t xml:space="preserve"> – 8,4 тыс.м.куб, хвостохранилище – 21,9 тыс.м.куб, пруд-испаритель – 5,0 тыс.м.куб, итого 1755,3 тыс.м.куб за весь период (25 лет), по 70212 </w:t>
      </w:r>
      <w:proofErr w:type="spellStart"/>
      <w:r w:rsidR="00DD088F" w:rsidRPr="00B159A8">
        <w:rPr>
          <w:rFonts w:asciiTheme="minorHAnsi" w:hAnsiTheme="minorHAnsi" w:cstheme="minorHAnsi"/>
        </w:rPr>
        <w:t>м.куб</w:t>
      </w:r>
      <w:proofErr w:type="spellEnd"/>
      <w:r w:rsidR="00DD088F" w:rsidRPr="00B159A8">
        <w:rPr>
          <w:rFonts w:asciiTheme="minorHAnsi" w:hAnsiTheme="minorHAnsi" w:cstheme="minorHAnsi"/>
        </w:rPr>
        <w:t xml:space="preserve"> в год</w:t>
      </w:r>
      <w:r w:rsidRPr="00B159A8">
        <w:rPr>
          <w:rFonts w:asciiTheme="minorHAnsi" w:hAnsiTheme="minorHAnsi" w:cstheme="minorHAnsi"/>
        </w:rPr>
        <w:t>. Настоящим проектом принята высота склада ППС 5 м.</w:t>
      </w:r>
    </w:p>
    <w:p w:rsidR="008C7CFB" w:rsidRPr="00B159A8" w:rsidRDefault="008C7CFB" w:rsidP="008C7CFB">
      <w:pPr>
        <w:ind w:firstLine="567"/>
        <w:jc w:val="both"/>
        <w:rPr>
          <w:rFonts w:asciiTheme="minorHAnsi" w:hAnsiTheme="minorHAnsi" w:cstheme="minorHAnsi"/>
        </w:rPr>
      </w:pPr>
      <w:r w:rsidRPr="00B159A8">
        <w:rPr>
          <w:rFonts w:asciiTheme="minorHAnsi" w:hAnsiTheme="minorHAnsi" w:cstheme="minorHAnsi"/>
        </w:rPr>
        <w:t xml:space="preserve">Снятие ПСП производится одним экскаватором </w:t>
      </w:r>
      <w:r w:rsidRPr="00B159A8">
        <w:rPr>
          <w:rFonts w:asciiTheme="minorHAnsi" w:hAnsiTheme="minorHAnsi" w:cstheme="minorHAnsi"/>
          <w:b/>
        </w:rPr>
        <w:t xml:space="preserve">(источник 6001). </w:t>
      </w:r>
      <w:r w:rsidRPr="00B159A8">
        <w:rPr>
          <w:rFonts w:asciiTheme="minorHAnsi" w:hAnsiTheme="minorHAnsi" w:cstheme="minorHAnsi"/>
        </w:rPr>
        <w:t xml:space="preserve">Транспортировка ПСП производится автосамосвалами грузоподъемностью </w:t>
      </w:r>
      <w:r w:rsidR="005015CE" w:rsidRPr="00B159A8">
        <w:rPr>
          <w:rFonts w:asciiTheme="minorHAnsi" w:hAnsiTheme="minorHAnsi" w:cstheme="minorHAnsi"/>
        </w:rPr>
        <w:t>25</w:t>
      </w:r>
      <w:r w:rsidRPr="00B159A8">
        <w:rPr>
          <w:rFonts w:asciiTheme="minorHAnsi" w:hAnsiTheme="minorHAnsi" w:cstheme="minorHAnsi"/>
        </w:rPr>
        <w:t xml:space="preserve"> тонн </w:t>
      </w:r>
      <w:r w:rsidRPr="00B159A8">
        <w:rPr>
          <w:rFonts w:asciiTheme="minorHAnsi" w:hAnsiTheme="minorHAnsi" w:cstheme="minorHAnsi"/>
          <w:b/>
        </w:rPr>
        <w:t>(источник 6002)</w:t>
      </w:r>
      <w:r w:rsidRPr="00B159A8">
        <w:rPr>
          <w:rFonts w:asciiTheme="minorHAnsi" w:hAnsiTheme="minorHAnsi" w:cstheme="minorHAnsi"/>
        </w:rPr>
        <w:t xml:space="preserve">.  </w:t>
      </w:r>
    </w:p>
    <w:p w:rsidR="008C7CFB" w:rsidRPr="00B159A8" w:rsidRDefault="008C7CFB" w:rsidP="008C7CFB">
      <w:pPr>
        <w:ind w:firstLine="567"/>
        <w:jc w:val="both"/>
        <w:rPr>
          <w:rFonts w:asciiTheme="minorHAnsi" w:hAnsiTheme="minorHAnsi" w:cstheme="minorHAnsi"/>
        </w:rPr>
      </w:pPr>
      <w:r w:rsidRPr="00B159A8">
        <w:rPr>
          <w:rFonts w:asciiTheme="minorHAnsi" w:hAnsiTheme="minorHAnsi" w:cstheme="minorHAnsi"/>
        </w:rPr>
        <w:t>В процессе проведения всех работ в атмосферу будет выделяться пыль неорганическая 70-20 SiO</w:t>
      </w:r>
      <w:r w:rsidRPr="00B159A8">
        <w:rPr>
          <w:rFonts w:asciiTheme="minorHAnsi" w:hAnsiTheme="minorHAnsi" w:cstheme="minorHAnsi"/>
          <w:vertAlign w:val="subscript"/>
        </w:rPr>
        <w:t>2</w:t>
      </w:r>
      <w:r w:rsidRPr="00B159A8">
        <w:rPr>
          <w:rFonts w:asciiTheme="minorHAnsi" w:hAnsiTheme="minorHAnsi" w:cstheme="minorHAnsi"/>
        </w:rPr>
        <w:t>.</w:t>
      </w:r>
    </w:p>
    <w:p w:rsidR="008C7CFB" w:rsidRPr="00B159A8" w:rsidRDefault="008C7CFB" w:rsidP="008C7CFB">
      <w:pPr>
        <w:ind w:firstLine="567"/>
        <w:jc w:val="center"/>
        <w:outlineLvl w:val="0"/>
        <w:rPr>
          <w:rFonts w:asciiTheme="minorHAnsi" w:hAnsiTheme="minorHAnsi" w:cstheme="minorHAnsi"/>
          <w:b/>
          <w:u w:val="single"/>
        </w:rPr>
      </w:pPr>
      <w:r w:rsidRPr="00B159A8">
        <w:rPr>
          <w:rFonts w:asciiTheme="minorHAnsi" w:hAnsiTheme="minorHAnsi" w:cstheme="minorHAnsi"/>
          <w:b/>
          <w:u w:val="single"/>
        </w:rPr>
        <w:t>Вскрышные работы</w:t>
      </w:r>
    </w:p>
    <w:p w:rsidR="008C7CFB" w:rsidRPr="00B159A8" w:rsidRDefault="008C7CFB" w:rsidP="008C7CFB">
      <w:pPr>
        <w:ind w:firstLine="567"/>
        <w:jc w:val="both"/>
        <w:rPr>
          <w:rFonts w:asciiTheme="minorHAnsi" w:hAnsiTheme="minorHAnsi" w:cstheme="minorHAnsi"/>
        </w:rPr>
      </w:pPr>
      <w:r w:rsidRPr="00B159A8">
        <w:rPr>
          <w:rFonts w:asciiTheme="minorHAnsi" w:hAnsiTheme="minorHAnsi" w:cstheme="minorHAnsi"/>
        </w:rPr>
        <w:t>К вскрышным работам на карьере относятся работы по удалению вскрышных пород. Общее количество перемещаемого экскаватором вскрышной породы, согласно календарного графика</w:t>
      </w:r>
      <w:r w:rsidR="00DD088F" w:rsidRPr="00B159A8">
        <w:rPr>
          <w:rFonts w:asciiTheme="minorHAnsi" w:hAnsiTheme="minorHAnsi" w:cstheme="minorHAnsi"/>
        </w:rPr>
        <w:t xml:space="preserve"> (2027 год – 580 000 </w:t>
      </w:r>
      <w:proofErr w:type="spellStart"/>
      <w:r w:rsidR="00DD088F" w:rsidRPr="00B159A8">
        <w:rPr>
          <w:rFonts w:asciiTheme="minorHAnsi" w:hAnsiTheme="minorHAnsi" w:cstheme="minorHAnsi"/>
        </w:rPr>
        <w:t>м.куб</w:t>
      </w:r>
      <w:proofErr w:type="spellEnd"/>
      <w:r w:rsidR="00DD088F" w:rsidRPr="00B159A8">
        <w:rPr>
          <w:rFonts w:asciiTheme="minorHAnsi" w:hAnsiTheme="minorHAnsi" w:cstheme="minorHAnsi"/>
        </w:rPr>
        <w:t xml:space="preserve">, 2028 год – 550 000 </w:t>
      </w:r>
      <w:proofErr w:type="spellStart"/>
      <w:r w:rsidR="00DD088F" w:rsidRPr="00B159A8">
        <w:rPr>
          <w:rFonts w:asciiTheme="minorHAnsi" w:hAnsiTheme="minorHAnsi" w:cstheme="minorHAnsi"/>
        </w:rPr>
        <w:t>м.куб</w:t>
      </w:r>
      <w:proofErr w:type="spellEnd"/>
      <w:r w:rsidR="00DD088F" w:rsidRPr="00B159A8">
        <w:rPr>
          <w:rFonts w:asciiTheme="minorHAnsi" w:hAnsiTheme="minorHAnsi" w:cstheme="minorHAnsi"/>
        </w:rPr>
        <w:t xml:space="preserve">, 2029 год – 410 000 </w:t>
      </w:r>
      <w:proofErr w:type="spellStart"/>
      <w:r w:rsidR="00DD088F" w:rsidRPr="00B159A8">
        <w:rPr>
          <w:rFonts w:asciiTheme="minorHAnsi" w:hAnsiTheme="minorHAnsi" w:cstheme="minorHAnsi"/>
        </w:rPr>
        <w:t>м.куб</w:t>
      </w:r>
      <w:proofErr w:type="spellEnd"/>
      <w:r w:rsidR="00DD088F" w:rsidRPr="00B159A8">
        <w:rPr>
          <w:rFonts w:asciiTheme="minorHAnsi" w:hAnsiTheme="minorHAnsi" w:cstheme="minorHAnsi"/>
        </w:rPr>
        <w:t xml:space="preserve">, с 2030 года – по 444 000 </w:t>
      </w:r>
      <w:proofErr w:type="spellStart"/>
      <w:r w:rsidR="00DD088F" w:rsidRPr="00B159A8">
        <w:rPr>
          <w:rFonts w:asciiTheme="minorHAnsi" w:hAnsiTheme="minorHAnsi" w:cstheme="minorHAnsi"/>
        </w:rPr>
        <w:t>м.куб</w:t>
      </w:r>
      <w:proofErr w:type="spellEnd"/>
      <w:r w:rsidR="00DD088F" w:rsidRPr="00B159A8">
        <w:rPr>
          <w:rFonts w:asciiTheme="minorHAnsi" w:hAnsiTheme="minorHAnsi" w:cstheme="minorHAnsi"/>
        </w:rPr>
        <w:t xml:space="preserve"> в год)</w:t>
      </w:r>
      <w:r w:rsidRPr="00B159A8">
        <w:rPr>
          <w:rFonts w:asciiTheme="minorHAnsi" w:hAnsiTheme="minorHAnsi" w:cstheme="minorHAnsi"/>
        </w:rPr>
        <w:t>.</w:t>
      </w:r>
      <w:r w:rsidR="00DD088F" w:rsidRPr="00B159A8">
        <w:rPr>
          <w:rFonts w:asciiTheme="minorHAnsi" w:hAnsiTheme="minorHAnsi" w:cstheme="minorHAnsi"/>
        </w:rPr>
        <w:t xml:space="preserve"> </w:t>
      </w:r>
    </w:p>
    <w:p w:rsidR="008C7CFB" w:rsidRPr="00B159A8" w:rsidRDefault="008C7CFB" w:rsidP="008C7CFB">
      <w:pPr>
        <w:ind w:firstLine="567"/>
        <w:jc w:val="both"/>
        <w:rPr>
          <w:rFonts w:asciiTheme="minorHAnsi" w:hAnsiTheme="minorHAnsi" w:cstheme="minorHAnsi"/>
        </w:rPr>
      </w:pPr>
      <w:r w:rsidRPr="00B159A8">
        <w:rPr>
          <w:rFonts w:asciiTheme="minorHAnsi" w:hAnsiTheme="minorHAnsi" w:cstheme="minorHAnsi"/>
        </w:rPr>
        <w:t xml:space="preserve">Для экскавации и погрузки внешней вскрыши предусматривается использовать гидравлический экскаватор фирмы </w:t>
      </w:r>
      <w:r w:rsidRPr="00B159A8">
        <w:rPr>
          <w:rFonts w:asciiTheme="minorHAnsi" w:hAnsiTheme="minorHAnsi" w:cstheme="minorHAnsi"/>
          <w:lang w:val="en-US"/>
        </w:rPr>
        <w:t>Hitachi</w:t>
      </w:r>
      <w:r w:rsidRPr="00B159A8">
        <w:rPr>
          <w:rFonts w:asciiTheme="minorHAnsi" w:hAnsiTheme="minorHAnsi" w:cstheme="minorHAnsi"/>
          <w:b/>
        </w:rPr>
        <w:t xml:space="preserve"> (источник 600</w:t>
      </w:r>
      <w:r w:rsidR="00DD088F" w:rsidRPr="00B159A8">
        <w:rPr>
          <w:rFonts w:asciiTheme="minorHAnsi" w:hAnsiTheme="minorHAnsi" w:cstheme="minorHAnsi"/>
          <w:b/>
        </w:rPr>
        <w:t>3</w:t>
      </w:r>
      <w:r w:rsidRPr="00B159A8">
        <w:rPr>
          <w:rFonts w:asciiTheme="minorHAnsi" w:hAnsiTheme="minorHAnsi" w:cstheme="minorHAnsi"/>
          <w:b/>
        </w:rPr>
        <w:t>)</w:t>
      </w:r>
      <w:r w:rsidRPr="00B159A8">
        <w:rPr>
          <w:rFonts w:asciiTheme="minorHAnsi" w:hAnsiTheme="minorHAnsi" w:cstheme="minorHAnsi"/>
        </w:rPr>
        <w:t xml:space="preserve">. </w:t>
      </w:r>
    </w:p>
    <w:p w:rsidR="008C7CFB" w:rsidRPr="00B159A8" w:rsidRDefault="008C7CFB" w:rsidP="008C7CFB">
      <w:pPr>
        <w:ind w:firstLine="567"/>
        <w:jc w:val="both"/>
        <w:rPr>
          <w:rFonts w:asciiTheme="minorHAnsi" w:hAnsiTheme="minorHAnsi" w:cstheme="minorHAnsi"/>
        </w:rPr>
      </w:pPr>
      <w:r w:rsidRPr="00B159A8">
        <w:rPr>
          <w:rFonts w:asciiTheme="minorHAnsi" w:hAnsiTheme="minorHAnsi" w:cstheme="minorHAnsi"/>
        </w:rPr>
        <w:t xml:space="preserve">Выполнение работ по зачистке кровли, подборке просыпей осуществляется бульдозером </w:t>
      </w:r>
      <w:r w:rsidRPr="00B159A8">
        <w:rPr>
          <w:rFonts w:asciiTheme="minorHAnsi" w:hAnsiTheme="minorHAnsi" w:cstheme="minorHAnsi"/>
          <w:lang w:val="en-US"/>
        </w:rPr>
        <w:t>Shantui</w:t>
      </w:r>
      <w:r w:rsidRPr="00B159A8">
        <w:rPr>
          <w:rFonts w:asciiTheme="minorHAnsi" w:hAnsiTheme="minorHAnsi" w:cstheme="minorHAnsi"/>
        </w:rPr>
        <w:t xml:space="preserve"> </w:t>
      </w:r>
      <w:r w:rsidRPr="00B159A8">
        <w:rPr>
          <w:rFonts w:asciiTheme="minorHAnsi" w:hAnsiTheme="minorHAnsi" w:cstheme="minorHAnsi"/>
          <w:lang w:val="en-US"/>
        </w:rPr>
        <w:t>SD</w:t>
      </w:r>
      <w:r w:rsidRPr="00B159A8">
        <w:rPr>
          <w:rFonts w:asciiTheme="minorHAnsi" w:hAnsiTheme="minorHAnsi" w:cstheme="minorHAnsi"/>
        </w:rPr>
        <w:t>32</w:t>
      </w:r>
      <w:r w:rsidRPr="00B159A8">
        <w:rPr>
          <w:rFonts w:asciiTheme="minorHAnsi" w:hAnsiTheme="minorHAnsi" w:cstheme="minorHAnsi"/>
          <w:b/>
        </w:rPr>
        <w:t xml:space="preserve"> (источник 600</w:t>
      </w:r>
      <w:r w:rsidR="00DD088F" w:rsidRPr="00B159A8">
        <w:rPr>
          <w:rFonts w:asciiTheme="minorHAnsi" w:hAnsiTheme="minorHAnsi" w:cstheme="minorHAnsi"/>
          <w:b/>
        </w:rPr>
        <w:t>4</w:t>
      </w:r>
      <w:r w:rsidRPr="00B159A8">
        <w:rPr>
          <w:rFonts w:asciiTheme="minorHAnsi" w:hAnsiTheme="minorHAnsi" w:cstheme="minorHAnsi"/>
          <w:b/>
        </w:rPr>
        <w:t>)</w:t>
      </w:r>
      <w:r w:rsidRPr="00B159A8">
        <w:rPr>
          <w:rFonts w:asciiTheme="minorHAnsi" w:hAnsiTheme="minorHAnsi" w:cstheme="minorHAnsi"/>
        </w:rPr>
        <w:t xml:space="preserve">. Объем перемещаемого бульдозером материала при зачистке составит 10% от общего объема всей добываемой вскрыши. </w:t>
      </w:r>
    </w:p>
    <w:p w:rsidR="008C7CFB" w:rsidRPr="00B159A8" w:rsidRDefault="008C7CFB" w:rsidP="008C7CFB">
      <w:pPr>
        <w:ind w:firstLine="567"/>
        <w:jc w:val="both"/>
        <w:rPr>
          <w:rFonts w:asciiTheme="minorHAnsi" w:hAnsiTheme="minorHAnsi" w:cstheme="minorHAnsi"/>
        </w:rPr>
      </w:pPr>
      <w:r w:rsidRPr="00B159A8">
        <w:rPr>
          <w:rFonts w:asciiTheme="minorHAnsi" w:hAnsiTheme="minorHAnsi" w:cstheme="minorHAnsi"/>
        </w:rPr>
        <w:t xml:space="preserve">Транспортировка вскрыши на внешний отвал осуществляется автосамосвалами грузоподъёмностью </w:t>
      </w:r>
      <w:r w:rsidR="005015CE" w:rsidRPr="00B159A8">
        <w:rPr>
          <w:rFonts w:asciiTheme="minorHAnsi" w:hAnsiTheme="minorHAnsi" w:cstheme="minorHAnsi"/>
        </w:rPr>
        <w:t>25</w:t>
      </w:r>
      <w:r w:rsidRPr="00B159A8">
        <w:rPr>
          <w:rFonts w:asciiTheme="minorHAnsi" w:hAnsiTheme="minorHAnsi" w:cstheme="minorHAnsi"/>
        </w:rPr>
        <w:t xml:space="preserve">т </w:t>
      </w:r>
      <w:r w:rsidRPr="00B159A8">
        <w:rPr>
          <w:rFonts w:asciiTheme="minorHAnsi" w:hAnsiTheme="minorHAnsi" w:cstheme="minorHAnsi"/>
          <w:b/>
        </w:rPr>
        <w:t>(источник 600</w:t>
      </w:r>
      <w:r w:rsidR="00DD088F" w:rsidRPr="00B159A8">
        <w:rPr>
          <w:rFonts w:asciiTheme="minorHAnsi" w:hAnsiTheme="minorHAnsi" w:cstheme="minorHAnsi"/>
          <w:b/>
        </w:rPr>
        <w:t>5</w:t>
      </w:r>
      <w:r w:rsidRPr="00B159A8">
        <w:rPr>
          <w:rFonts w:asciiTheme="minorHAnsi" w:hAnsiTheme="minorHAnsi" w:cstheme="minorHAnsi"/>
          <w:b/>
        </w:rPr>
        <w:t>)</w:t>
      </w:r>
      <w:r w:rsidRPr="00B159A8">
        <w:rPr>
          <w:rFonts w:asciiTheme="minorHAnsi" w:hAnsiTheme="minorHAnsi" w:cstheme="minorHAnsi"/>
        </w:rPr>
        <w:t xml:space="preserve">. При движении автотранспорта в пределах промплощадки выделяется пыль в результате взаимодействия колес с полотном дороги и сдува ее с поверхности </w:t>
      </w:r>
      <w:proofErr w:type="gramStart"/>
      <w:r w:rsidRPr="00B159A8">
        <w:rPr>
          <w:rFonts w:asciiTheme="minorHAnsi" w:hAnsiTheme="minorHAnsi" w:cstheme="minorHAnsi"/>
        </w:rPr>
        <w:t>материала</w:t>
      </w:r>
      <w:proofErr w:type="gramEnd"/>
      <w:r w:rsidRPr="00B159A8">
        <w:rPr>
          <w:rFonts w:asciiTheme="minorHAnsi" w:hAnsiTheme="minorHAnsi" w:cstheme="minorHAnsi"/>
        </w:rPr>
        <w:t xml:space="preserve"> находящегося в кузове.</w:t>
      </w:r>
    </w:p>
    <w:p w:rsidR="008C7CFB" w:rsidRPr="00B159A8" w:rsidRDefault="008C7CFB" w:rsidP="008C7CFB">
      <w:pPr>
        <w:ind w:firstLine="567"/>
        <w:jc w:val="both"/>
        <w:rPr>
          <w:rFonts w:asciiTheme="minorHAnsi" w:hAnsiTheme="minorHAnsi" w:cstheme="minorHAnsi"/>
        </w:rPr>
      </w:pPr>
      <w:r w:rsidRPr="00B159A8">
        <w:rPr>
          <w:rFonts w:asciiTheme="minorHAnsi" w:hAnsiTheme="minorHAnsi" w:cstheme="minorHAnsi"/>
        </w:rPr>
        <w:t>При ведении вскрышных работ, погрузочно-разгрузочных и транспортных работ, выделяется пыль неорганическая с содержанием SiО</w:t>
      </w:r>
      <w:r w:rsidRPr="00B159A8">
        <w:rPr>
          <w:rFonts w:asciiTheme="minorHAnsi" w:hAnsiTheme="minorHAnsi" w:cstheme="minorHAnsi"/>
          <w:vertAlign w:val="subscript"/>
        </w:rPr>
        <w:t>2</w:t>
      </w:r>
      <w:r w:rsidRPr="00B159A8">
        <w:rPr>
          <w:rFonts w:asciiTheme="minorHAnsi" w:hAnsiTheme="minorHAnsi" w:cstheme="minorHAnsi"/>
        </w:rPr>
        <w:t xml:space="preserve"> 20 - 70%.  </w:t>
      </w:r>
    </w:p>
    <w:p w:rsidR="008C7CFB" w:rsidRPr="00B159A8" w:rsidRDefault="008C7CFB" w:rsidP="008C7CFB">
      <w:pPr>
        <w:ind w:firstLine="567"/>
        <w:jc w:val="center"/>
        <w:outlineLvl w:val="0"/>
        <w:rPr>
          <w:rFonts w:asciiTheme="minorHAnsi" w:hAnsiTheme="minorHAnsi" w:cstheme="minorHAnsi"/>
          <w:b/>
          <w:u w:val="single"/>
        </w:rPr>
      </w:pPr>
      <w:r w:rsidRPr="00B159A8">
        <w:rPr>
          <w:rFonts w:asciiTheme="minorHAnsi" w:hAnsiTheme="minorHAnsi" w:cstheme="minorHAnsi"/>
          <w:b/>
          <w:u w:val="single"/>
        </w:rPr>
        <w:t>Добычные работы</w:t>
      </w:r>
    </w:p>
    <w:p w:rsidR="00DD088F" w:rsidRPr="00B159A8" w:rsidRDefault="00DD088F" w:rsidP="008C7CFB">
      <w:pPr>
        <w:ind w:firstLine="567"/>
        <w:jc w:val="both"/>
        <w:rPr>
          <w:rFonts w:asciiTheme="minorHAnsi" w:hAnsiTheme="minorHAnsi" w:cstheme="minorHAnsi"/>
        </w:rPr>
      </w:pPr>
      <w:r w:rsidRPr="00B159A8">
        <w:rPr>
          <w:rFonts w:asciiTheme="minorHAnsi" w:hAnsiTheme="minorHAnsi" w:cstheme="minorHAnsi"/>
        </w:rPr>
        <w:t>Общее количество извлекаемой руды согласно календарного графика (2027-2029 годы – по 300 000 тонн, с 2030 года – по 240 000 тонн в год</w:t>
      </w:r>
      <w:r w:rsidR="006650B4">
        <w:rPr>
          <w:rFonts w:asciiTheme="minorHAnsi" w:hAnsiTheme="minorHAnsi" w:cstheme="minorHAnsi"/>
        </w:rPr>
        <w:t>.</w:t>
      </w:r>
    </w:p>
    <w:p w:rsidR="008C7CFB" w:rsidRPr="00B159A8" w:rsidRDefault="008C7CFB" w:rsidP="008C7CFB">
      <w:pPr>
        <w:ind w:firstLine="567"/>
        <w:jc w:val="both"/>
        <w:rPr>
          <w:rFonts w:asciiTheme="minorHAnsi" w:hAnsiTheme="minorHAnsi" w:cstheme="minorHAnsi"/>
        </w:rPr>
      </w:pPr>
      <w:r w:rsidRPr="00B159A8">
        <w:rPr>
          <w:rFonts w:asciiTheme="minorHAnsi" w:hAnsiTheme="minorHAnsi" w:cstheme="minorHAnsi"/>
        </w:rPr>
        <w:t xml:space="preserve">Добычные и погрузочные работы выполняются гидравлическим экскаватором фирмы </w:t>
      </w:r>
      <w:r w:rsidRPr="00B159A8">
        <w:rPr>
          <w:rFonts w:asciiTheme="minorHAnsi" w:hAnsiTheme="minorHAnsi" w:cstheme="minorHAnsi"/>
          <w:lang w:val="en-US"/>
        </w:rPr>
        <w:t>Hitachi</w:t>
      </w:r>
      <w:r w:rsidRPr="00B159A8">
        <w:rPr>
          <w:rFonts w:asciiTheme="minorHAnsi" w:hAnsiTheme="minorHAnsi" w:cstheme="minorHAnsi"/>
        </w:rPr>
        <w:t xml:space="preserve"> </w:t>
      </w:r>
      <w:r w:rsidRPr="00B159A8">
        <w:rPr>
          <w:rFonts w:asciiTheme="minorHAnsi" w:hAnsiTheme="minorHAnsi" w:cstheme="minorHAnsi"/>
          <w:b/>
        </w:rPr>
        <w:t>(источник 600</w:t>
      </w:r>
      <w:r w:rsidR="00DD088F" w:rsidRPr="00B159A8">
        <w:rPr>
          <w:rFonts w:asciiTheme="minorHAnsi" w:hAnsiTheme="minorHAnsi" w:cstheme="minorHAnsi"/>
          <w:b/>
        </w:rPr>
        <w:t>6</w:t>
      </w:r>
      <w:r w:rsidRPr="00B159A8">
        <w:rPr>
          <w:rFonts w:asciiTheme="minorHAnsi" w:hAnsiTheme="minorHAnsi" w:cstheme="minorHAnsi"/>
          <w:b/>
        </w:rPr>
        <w:t>)</w:t>
      </w:r>
      <w:r w:rsidRPr="00B159A8">
        <w:rPr>
          <w:rFonts w:asciiTheme="minorHAnsi" w:hAnsiTheme="minorHAnsi" w:cstheme="minorHAnsi"/>
        </w:rPr>
        <w:t>.</w:t>
      </w:r>
    </w:p>
    <w:p w:rsidR="008C7CFB" w:rsidRPr="00B159A8" w:rsidRDefault="008C7CFB" w:rsidP="008C7CFB">
      <w:pPr>
        <w:ind w:firstLine="567"/>
        <w:jc w:val="both"/>
        <w:rPr>
          <w:rFonts w:asciiTheme="minorHAnsi" w:hAnsiTheme="minorHAnsi" w:cstheme="minorHAnsi"/>
        </w:rPr>
      </w:pPr>
      <w:r w:rsidRPr="00B159A8">
        <w:rPr>
          <w:rFonts w:asciiTheme="minorHAnsi" w:hAnsiTheme="minorHAnsi" w:cstheme="minorHAnsi"/>
        </w:rPr>
        <w:t xml:space="preserve">Выполнение работ по зачистке кровли, подборке просыпей осуществляется бульдозером </w:t>
      </w:r>
      <w:r w:rsidRPr="00B159A8">
        <w:rPr>
          <w:rFonts w:asciiTheme="minorHAnsi" w:hAnsiTheme="minorHAnsi" w:cstheme="minorHAnsi"/>
          <w:lang w:val="en-US"/>
        </w:rPr>
        <w:t>Shantui</w:t>
      </w:r>
      <w:r w:rsidRPr="00B159A8">
        <w:rPr>
          <w:rFonts w:asciiTheme="minorHAnsi" w:hAnsiTheme="minorHAnsi" w:cstheme="minorHAnsi"/>
        </w:rPr>
        <w:t xml:space="preserve"> </w:t>
      </w:r>
      <w:r w:rsidRPr="00B159A8">
        <w:rPr>
          <w:rFonts w:asciiTheme="minorHAnsi" w:hAnsiTheme="minorHAnsi" w:cstheme="minorHAnsi"/>
          <w:lang w:val="en-US"/>
        </w:rPr>
        <w:t>SD</w:t>
      </w:r>
      <w:r w:rsidRPr="00B159A8">
        <w:rPr>
          <w:rFonts w:asciiTheme="minorHAnsi" w:hAnsiTheme="minorHAnsi" w:cstheme="minorHAnsi"/>
        </w:rPr>
        <w:t>32</w:t>
      </w:r>
      <w:r w:rsidRPr="00B159A8">
        <w:rPr>
          <w:rFonts w:asciiTheme="minorHAnsi" w:hAnsiTheme="minorHAnsi" w:cstheme="minorHAnsi"/>
          <w:b/>
        </w:rPr>
        <w:t xml:space="preserve"> (источник 600</w:t>
      </w:r>
      <w:r w:rsidR="00DD088F" w:rsidRPr="00B159A8">
        <w:rPr>
          <w:rFonts w:asciiTheme="minorHAnsi" w:hAnsiTheme="minorHAnsi" w:cstheme="minorHAnsi"/>
          <w:b/>
        </w:rPr>
        <w:t>7</w:t>
      </w:r>
      <w:r w:rsidRPr="00B159A8">
        <w:rPr>
          <w:rFonts w:asciiTheme="minorHAnsi" w:hAnsiTheme="minorHAnsi" w:cstheme="minorHAnsi"/>
          <w:b/>
        </w:rPr>
        <w:t>)</w:t>
      </w:r>
      <w:r w:rsidRPr="00B159A8">
        <w:rPr>
          <w:rFonts w:asciiTheme="minorHAnsi" w:hAnsiTheme="minorHAnsi" w:cstheme="minorHAnsi"/>
        </w:rPr>
        <w:t>. Объем перемещаемого бульдозером материала при зачистке составит 10% от общего объема добываемой руды.</w:t>
      </w:r>
    </w:p>
    <w:p w:rsidR="008C7CFB" w:rsidRPr="00B159A8" w:rsidRDefault="008C7CFB" w:rsidP="008C7CFB">
      <w:pPr>
        <w:ind w:firstLine="567"/>
        <w:jc w:val="both"/>
        <w:rPr>
          <w:rFonts w:asciiTheme="minorHAnsi" w:hAnsiTheme="minorHAnsi" w:cstheme="minorHAnsi"/>
        </w:rPr>
      </w:pPr>
      <w:r w:rsidRPr="00B159A8">
        <w:rPr>
          <w:rFonts w:asciiTheme="minorHAnsi" w:hAnsiTheme="minorHAnsi" w:cstheme="minorHAnsi"/>
        </w:rPr>
        <w:t xml:space="preserve">Для транспортировки руды из карьера на рудный склад предусматривается применение автосамосвалов </w:t>
      </w:r>
      <w:r w:rsidR="005015CE" w:rsidRPr="00B159A8">
        <w:rPr>
          <w:rFonts w:asciiTheme="minorHAnsi" w:hAnsiTheme="minorHAnsi" w:cstheme="minorHAnsi"/>
        </w:rPr>
        <w:t>грузоподъёмностью</w:t>
      </w:r>
      <w:r w:rsidRPr="00B159A8">
        <w:rPr>
          <w:rFonts w:asciiTheme="minorHAnsi" w:hAnsiTheme="minorHAnsi" w:cstheme="minorHAnsi"/>
        </w:rPr>
        <w:t xml:space="preserve"> </w:t>
      </w:r>
      <w:r w:rsidR="005015CE" w:rsidRPr="00B159A8">
        <w:rPr>
          <w:rFonts w:asciiTheme="minorHAnsi" w:hAnsiTheme="minorHAnsi" w:cstheme="minorHAnsi"/>
        </w:rPr>
        <w:t>25</w:t>
      </w:r>
      <w:r w:rsidRPr="00B159A8">
        <w:rPr>
          <w:rFonts w:asciiTheme="minorHAnsi" w:hAnsiTheme="minorHAnsi" w:cstheme="minorHAnsi"/>
        </w:rPr>
        <w:t xml:space="preserve"> тонн </w:t>
      </w:r>
      <w:r w:rsidRPr="00B159A8">
        <w:rPr>
          <w:rFonts w:asciiTheme="minorHAnsi" w:hAnsiTheme="minorHAnsi" w:cstheme="minorHAnsi"/>
          <w:b/>
        </w:rPr>
        <w:t>(источник 60</w:t>
      </w:r>
      <w:r w:rsidR="00DD088F" w:rsidRPr="00B159A8">
        <w:rPr>
          <w:rFonts w:asciiTheme="minorHAnsi" w:hAnsiTheme="minorHAnsi" w:cstheme="minorHAnsi"/>
          <w:b/>
        </w:rPr>
        <w:t>08</w:t>
      </w:r>
      <w:r w:rsidRPr="00B159A8">
        <w:rPr>
          <w:rFonts w:asciiTheme="minorHAnsi" w:hAnsiTheme="minorHAnsi" w:cstheme="minorHAnsi"/>
          <w:b/>
        </w:rPr>
        <w:t>)</w:t>
      </w:r>
      <w:r w:rsidRPr="00B159A8">
        <w:rPr>
          <w:rFonts w:asciiTheme="minorHAnsi" w:hAnsiTheme="minorHAnsi" w:cstheme="minorHAnsi"/>
        </w:rPr>
        <w:t xml:space="preserve">. </w:t>
      </w:r>
    </w:p>
    <w:p w:rsidR="008C7CFB" w:rsidRPr="00B159A8" w:rsidRDefault="008C7CFB" w:rsidP="008C7CFB">
      <w:pPr>
        <w:ind w:firstLine="567"/>
        <w:jc w:val="both"/>
        <w:rPr>
          <w:rFonts w:asciiTheme="minorHAnsi" w:hAnsiTheme="minorHAnsi" w:cstheme="minorHAnsi"/>
        </w:rPr>
      </w:pPr>
      <w:r w:rsidRPr="00B159A8">
        <w:rPr>
          <w:rFonts w:asciiTheme="minorHAnsi" w:hAnsiTheme="minorHAnsi" w:cstheme="minorHAnsi"/>
        </w:rPr>
        <w:t xml:space="preserve">При ведении добычных работ, погрузочно-разгрузочных и транспортных работ, выделяется Пыль неорганическая 70-20 % SiO2. </w:t>
      </w:r>
    </w:p>
    <w:p w:rsidR="008C7CFB" w:rsidRPr="00B159A8" w:rsidRDefault="008C7CFB" w:rsidP="008C7CFB">
      <w:pPr>
        <w:ind w:firstLine="567"/>
        <w:jc w:val="center"/>
        <w:outlineLvl w:val="0"/>
        <w:rPr>
          <w:rFonts w:asciiTheme="minorHAnsi" w:hAnsiTheme="minorHAnsi" w:cstheme="minorHAnsi"/>
          <w:b/>
          <w:u w:val="single"/>
        </w:rPr>
      </w:pPr>
      <w:bookmarkStart w:id="4" w:name="_Toc11428291"/>
      <w:bookmarkStart w:id="5" w:name="_Toc11428762"/>
      <w:bookmarkStart w:id="6" w:name="_Toc16608770"/>
      <w:bookmarkStart w:id="7" w:name="_Toc16774557"/>
      <w:r w:rsidRPr="00B159A8">
        <w:rPr>
          <w:rFonts w:asciiTheme="minorHAnsi" w:hAnsiTheme="minorHAnsi" w:cstheme="minorHAnsi"/>
          <w:b/>
          <w:u w:val="single"/>
        </w:rPr>
        <w:t>Склад ПСП</w:t>
      </w:r>
      <w:bookmarkEnd w:id="4"/>
      <w:bookmarkEnd w:id="5"/>
      <w:bookmarkEnd w:id="6"/>
      <w:bookmarkEnd w:id="7"/>
    </w:p>
    <w:p w:rsidR="008C7CFB" w:rsidRPr="00B159A8" w:rsidRDefault="008C7CFB" w:rsidP="008C7CFB">
      <w:pPr>
        <w:ind w:firstLine="567"/>
        <w:jc w:val="both"/>
        <w:rPr>
          <w:rFonts w:asciiTheme="minorHAnsi" w:hAnsiTheme="minorHAnsi" w:cstheme="minorHAnsi"/>
        </w:rPr>
      </w:pPr>
      <w:r w:rsidRPr="00B159A8">
        <w:rPr>
          <w:rFonts w:asciiTheme="minorHAnsi" w:eastAsia="MS Mincho" w:hAnsiTheme="minorHAnsi" w:cstheme="minorHAnsi"/>
        </w:rPr>
        <w:t xml:space="preserve">Плодородный слой почвы складируется в период всего срока отработки по мере отработки запасов </w:t>
      </w:r>
      <w:r w:rsidRPr="00B159A8">
        <w:rPr>
          <w:rFonts w:asciiTheme="minorHAnsi" w:hAnsiTheme="minorHAnsi" w:cstheme="minorHAnsi"/>
        </w:rPr>
        <w:t>на специально отведённ</w:t>
      </w:r>
      <w:r w:rsidR="00DD088F" w:rsidRPr="00B159A8">
        <w:rPr>
          <w:rFonts w:asciiTheme="minorHAnsi" w:hAnsiTheme="minorHAnsi" w:cstheme="minorHAnsi"/>
        </w:rPr>
        <w:t>ым</w:t>
      </w:r>
      <w:r w:rsidRPr="00B159A8">
        <w:rPr>
          <w:rFonts w:asciiTheme="minorHAnsi" w:hAnsiTheme="minorHAnsi" w:cstheme="minorHAnsi"/>
        </w:rPr>
        <w:t xml:space="preserve"> площадк</w:t>
      </w:r>
      <w:r w:rsidR="00DD088F" w:rsidRPr="00B159A8">
        <w:rPr>
          <w:rFonts w:asciiTheme="minorHAnsi" w:hAnsiTheme="minorHAnsi" w:cstheme="minorHAnsi"/>
        </w:rPr>
        <w:t>ам</w:t>
      </w:r>
      <w:r w:rsidRPr="00B159A8">
        <w:rPr>
          <w:rFonts w:asciiTheme="minorHAnsi" w:hAnsiTheme="minorHAnsi" w:cstheme="minorHAnsi"/>
        </w:rPr>
        <w:t xml:space="preserve"> –отвал</w:t>
      </w:r>
      <w:r w:rsidR="00DD088F" w:rsidRPr="00B159A8">
        <w:rPr>
          <w:rFonts w:asciiTheme="minorHAnsi" w:hAnsiTheme="minorHAnsi" w:cstheme="minorHAnsi"/>
        </w:rPr>
        <w:t>ам</w:t>
      </w:r>
      <w:r w:rsidRPr="00B159A8">
        <w:rPr>
          <w:rFonts w:asciiTheme="minorHAnsi" w:hAnsiTheme="minorHAnsi" w:cstheme="minorHAnsi"/>
        </w:rPr>
        <w:t xml:space="preserve"> ПСП, где складируется с целью дальнейшего применения при проведении рекультивации. </w:t>
      </w:r>
      <w:r w:rsidR="00DD088F" w:rsidRPr="00B159A8">
        <w:rPr>
          <w:rFonts w:asciiTheme="minorHAnsi" w:hAnsiTheme="minorHAnsi" w:cstheme="minorHAnsi"/>
        </w:rPr>
        <w:t xml:space="preserve">Площадь склада ПРС №1 с карьера и отвала </w:t>
      </w:r>
      <w:r w:rsidR="005015CE" w:rsidRPr="00B159A8">
        <w:rPr>
          <w:rFonts w:asciiTheme="minorHAnsi" w:hAnsiTheme="minorHAnsi" w:cstheme="minorHAnsi"/>
        </w:rPr>
        <w:t>–</w:t>
      </w:r>
      <w:r w:rsidR="00DD088F" w:rsidRPr="00B159A8">
        <w:rPr>
          <w:rFonts w:asciiTheme="minorHAnsi" w:hAnsiTheme="minorHAnsi" w:cstheme="minorHAnsi"/>
        </w:rPr>
        <w:t xml:space="preserve"> </w:t>
      </w:r>
      <w:r w:rsidR="005015CE" w:rsidRPr="00B159A8">
        <w:rPr>
          <w:rFonts w:asciiTheme="minorHAnsi" w:hAnsiTheme="minorHAnsi" w:cstheme="minorHAnsi"/>
        </w:rPr>
        <w:t xml:space="preserve">17200 </w:t>
      </w:r>
      <w:proofErr w:type="spellStart"/>
      <w:r w:rsidR="005015CE" w:rsidRPr="00B159A8">
        <w:rPr>
          <w:rFonts w:asciiTheme="minorHAnsi" w:hAnsiTheme="minorHAnsi" w:cstheme="minorHAnsi"/>
        </w:rPr>
        <w:t>тыс.м.кв</w:t>
      </w:r>
      <w:proofErr w:type="spellEnd"/>
      <w:r w:rsidR="005015CE" w:rsidRPr="00B159A8">
        <w:rPr>
          <w:rFonts w:asciiTheme="minorHAnsi" w:hAnsiTheme="minorHAnsi" w:cstheme="minorHAnsi"/>
        </w:rPr>
        <w:t>., склада ПРС №</w:t>
      </w:r>
      <w:r w:rsidR="00AD7687">
        <w:rPr>
          <w:rFonts w:asciiTheme="minorHAnsi" w:hAnsiTheme="minorHAnsi" w:cstheme="minorHAnsi"/>
        </w:rPr>
        <w:t>2</w:t>
      </w:r>
      <w:r w:rsidR="005015CE" w:rsidRPr="00B159A8">
        <w:rPr>
          <w:rFonts w:asciiTheme="minorHAnsi" w:hAnsiTheme="minorHAnsi" w:cstheme="minorHAnsi"/>
        </w:rPr>
        <w:t xml:space="preserve"> с пруда-испарителя – 50,0 </w:t>
      </w:r>
      <w:proofErr w:type="spellStart"/>
      <w:r w:rsidR="005015CE" w:rsidRPr="00B159A8">
        <w:rPr>
          <w:rFonts w:asciiTheme="minorHAnsi" w:hAnsiTheme="minorHAnsi" w:cstheme="minorHAnsi"/>
        </w:rPr>
        <w:t>тыс.м.кв</w:t>
      </w:r>
      <w:proofErr w:type="spellEnd"/>
      <w:r w:rsidR="005015CE" w:rsidRPr="00B159A8">
        <w:rPr>
          <w:rFonts w:asciiTheme="minorHAnsi" w:hAnsiTheme="minorHAnsi" w:cstheme="minorHAnsi"/>
        </w:rPr>
        <w:t xml:space="preserve">. </w:t>
      </w:r>
      <w:r w:rsidRPr="00B159A8">
        <w:rPr>
          <w:rFonts w:asciiTheme="minorHAnsi" w:hAnsiTheme="minorHAnsi" w:cstheme="minorHAnsi"/>
        </w:rPr>
        <w:t>Отвальные работы ПСП включают: выгрузку ПСП на склад</w:t>
      </w:r>
      <w:r w:rsidR="005015CE" w:rsidRPr="00B159A8">
        <w:rPr>
          <w:rFonts w:asciiTheme="minorHAnsi" w:hAnsiTheme="minorHAnsi" w:cstheme="minorHAnsi"/>
        </w:rPr>
        <w:t>ы</w:t>
      </w:r>
      <w:r w:rsidRPr="00B159A8">
        <w:rPr>
          <w:rFonts w:asciiTheme="minorHAnsi" w:hAnsiTheme="minorHAnsi" w:cstheme="minorHAnsi"/>
        </w:rPr>
        <w:t xml:space="preserve"> </w:t>
      </w:r>
      <w:r w:rsidRPr="00B159A8">
        <w:rPr>
          <w:rFonts w:asciiTheme="minorHAnsi" w:hAnsiTheme="minorHAnsi" w:cstheme="minorHAnsi"/>
          <w:b/>
        </w:rPr>
        <w:t>(источник 60</w:t>
      </w:r>
      <w:r w:rsidR="00DD088F" w:rsidRPr="00B159A8">
        <w:rPr>
          <w:rFonts w:asciiTheme="minorHAnsi" w:hAnsiTheme="minorHAnsi" w:cstheme="minorHAnsi"/>
          <w:b/>
        </w:rPr>
        <w:t>09</w:t>
      </w:r>
      <w:r w:rsidRPr="00B159A8">
        <w:rPr>
          <w:rFonts w:asciiTheme="minorHAnsi" w:hAnsiTheme="minorHAnsi" w:cstheme="minorHAnsi"/>
          <w:b/>
        </w:rPr>
        <w:t>)</w:t>
      </w:r>
      <w:r w:rsidRPr="00B159A8">
        <w:rPr>
          <w:rFonts w:asciiTheme="minorHAnsi" w:hAnsiTheme="minorHAnsi" w:cstheme="minorHAnsi"/>
        </w:rPr>
        <w:t xml:space="preserve"> и формирование поверхности склад</w:t>
      </w:r>
      <w:r w:rsidR="005015CE" w:rsidRPr="00B159A8">
        <w:rPr>
          <w:rFonts w:asciiTheme="minorHAnsi" w:hAnsiTheme="minorHAnsi" w:cstheme="minorHAnsi"/>
        </w:rPr>
        <w:t>ов</w:t>
      </w:r>
      <w:r w:rsidRPr="00B159A8">
        <w:rPr>
          <w:rFonts w:asciiTheme="minorHAnsi" w:hAnsiTheme="minorHAnsi" w:cstheme="minorHAnsi"/>
        </w:rPr>
        <w:t xml:space="preserve"> ПСП бульдозером </w:t>
      </w:r>
      <w:r w:rsidRPr="00B159A8">
        <w:rPr>
          <w:rFonts w:asciiTheme="minorHAnsi" w:hAnsiTheme="minorHAnsi" w:cstheme="minorHAnsi"/>
          <w:b/>
        </w:rPr>
        <w:t>(источник 601</w:t>
      </w:r>
      <w:r w:rsidR="005015CE" w:rsidRPr="00B159A8">
        <w:rPr>
          <w:rFonts w:asciiTheme="minorHAnsi" w:hAnsiTheme="minorHAnsi" w:cstheme="minorHAnsi"/>
          <w:b/>
        </w:rPr>
        <w:t>0</w:t>
      </w:r>
      <w:r w:rsidRPr="00B159A8">
        <w:rPr>
          <w:rFonts w:asciiTheme="minorHAnsi" w:hAnsiTheme="minorHAnsi" w:cstheme="minorHAnsi"/>
          <w:b/>
        </w:rPr>
        <w:t>)</w:t>
      </w:r>
      <w:r w:rsidRPr="00B159A8">
        <w:rPr>
          <w:rFonts w:asciiTheme="minorHAnsi" w:hAnsiTheme="minorHAnsi" w:cstheme="minorHAnsi"/>
        </w:rPr>
        <w:t>. Объем перемещаемого бульдозером материала составит 30% от общего, завезенного на склад объема ПСП. Отвалообразование осуществляется бульдозером Shantui SD32.</w:t>
      </w:r>
    </w:p>
    <w:p w:rsidR="008C7CFB" w:rsidRPr="00B159A8" w:rsidRDefault="008C7CFB" w:rsidP="008C7CFB">
      <w:pPr>
        <w:ind w:firstLine="567"/>
        <w:jc w:val="both"/>
        <w:rPr>
          <w:rFonts w:asciiTheme="minorHAnsi" w:hAnsiTheme="minorHAnsi" w:cstheme="minorHAnsi"/>
        </w:rPr>
      </w:pPr>
      <w:r w:rsidRPr="00B159A8">
        <w:rPr>
          <w:rFonts w:asciiTheme="minorHAnsi" w:hAnsiTheme="minorHAnsi" w:cstheme="minorHAnsi"/>
        </w:rPr>
        <w:lastRenderedPageBreak/>
        <w:t xml:space="preserve">При сдувании пыли с поверхности складов происходит пылевыделение </w:t>
      </w:r>
      <w:r w:rsidRPr="00B159A8">
        <w:rPr>
          <w:rFonts w:asciiTheme="minorHAnsi" w:hAnsiTheme="minorHAnsi" w:cstheme="minorHAnsi"/>
          <w:b/>
        </w:rPr>
        <w:t>(источник 601</w:t>
      </w:r>
      <w:r w:rsidR="00FA5CC1">
        <w:rPr>
          <w:rFonts w:asciiTheme="minorHAnsi" w:hAnsiTheme="minorHAnsi" w:cstheme="minorHAnsi"/>
          <w:b/>
        </w:rPr>
        <w:t>1</w:t>
      </w:r>
      <w:r w:rsidR="005015CE" w:rsidRPr="00B159A8">
        <w:rPr>
          <w:rFonts w:asciiTheme="minorHAnsi" w:hAnsiTheme="minorHAnsi" w:cstheme="minorHAnsi"/>
          <w:b/>
        </w:rPr>
        <w:t>, 6012</w:t>
      </w:r>
      <w:r w:rsidRPr="00B159A8">
        <w:rPr>
          <w:rFonts w:asciiTheme="minorHAnsi" w:hAnsiTheme="minorHAnsi" w:cstheme="minorHAnsi"/>
          <w:b/>
        </w:rPr>
        <w:t>)</w:t>
      </w:r>
      <w:r w:rsidRPr="00B159A8">
        <w:rPr>
          <w:rFonts w:asciiTheme="minorHAnsi" w:hAnsiTheme="minorHAnsi" w:cstheme="minorHAnsi"/>
        </w:rPr>
        <w:t xml:space="preserve">. </w:t>
      </w:r>
    </w:p>
    <w:p w:rsidR="008C7CFB" w:rsidRPr="00B159A8" w:rsidRDefault="008C7CFB" w:rsidP="008C7CFB">
      <w:pPr>
        <w:ind w:firstLine="567"/>
        <w:jc w:val="both"/>
        <w:rPr>
          <w:rFonts w:asciiTheme="minorHAnsi" w:hAnsiTheme="minorHAnsi" w:cstheme="minorHAnsi"/>
        </w:rPr>
      </w:pPr>
      <w:r w:rsidRPr="00B159A8">
        <w:rPr>
          <w:rFonts w:asciiTheme="minorHAnsi" w:hAnsiTheme="minorHAnsi" w:cstheme="minorHAnsi"/>
        </w:rPr>
        <w:t>При ведении работ в атмосферный воздух выделяется пыль неорганическая с содержанием SiО</w:t>
      </w:r>
      <w:r w:rsidRPr="00B159A8">
        <w:rPr>
          <w:rFonts w:asciiTheme="minorHAnsi" w:hAnsiTheme="minorHAnsi" w:cstheme="minorHAnsi"/>
          <w:vertAlign w:val="subscript"/>
        </w:rPr>
        <w:t>2</w:t>
      </w:r>
      <w:r w:rsidRPr="00B159A8">
        <w:rPr>
          <w:rFonts w:asciiTheme="minorHAnsi" w:hAnsiTheme="minorHAnsi" w:cstheme="minorHAnsi"/>
        </w:rPr>
        <w:t xml:space="preserve"> 20-70 %. Выброс пыли происходит неорганизованно.</w:t>
      </w:r>
    </w:p>
    <w:p w:rsidR="008C7CFB" w:rsidRPr="00B159A8" w:rsidRDefault="008C7CFB" w:rsidP="008C7CFB">
      <w:pPr>
        <w:ind w:firstLine="567"/>
        <w:jc w:val="center"/>
        <w:outlineLvl w:val="0"/>
        <w:rPr>
          <w:rFonts w:asciiTheme="minorHAnsi" w:hAnsiTheme="minorHAnsi" w:cstheme="minorHAnsi"/>
          <w:b/>
          <w:u w:val="single"/>
        </w:rPr>
      </w:pPr>
      <w:bookmarkStart w:id="8" w:name="_Toc11428292"/>
      <w:bookmarkStart w:id="9" w:name="_Toc11428763"/>
      <w:bookmarkStart w:id="10" w:name="_Toc16608771"/>
      <w:bookmarkStart w:id="11" w:name="_Toc16774558"/>
      <w:r w:rsidRPr="00B159A8">
        <w:rPr>
          <w:rStyle w:val="Heading22"/>
          <w:rFonts w:asciiTheme="minorHAnsi" w:hAnsiTheme="minorHAnsi" w:cstheme="minorHAnsi"/>
          <w:b/>
          <w:u w:val="single"/>
        </w:rPr>
        <w:t>Отвал</w:t>
      </w:r>
      <w:bookmarkEnd w:id="8"/>
      <w:bookmarkEnd w:id="9"/>
      <w:bookmarkEnd w:id="10"/>
      <w:bookmarkEnd w:id="11"/>
      <w:r w:rsidRPr="00B159A8">
        <w:rPr>
          <w:rStyle w:val="Heading22"/>
          <w:rFonts w:asciiTheme="minorHAnsi" w:hAnsiTheme="minorHAnsi" w:cstheme="minorHAnsi"/>
          <w:b/>
          <w:u w:val="single"/>
        </w:rPr>
        <w:t xml:space="preserve"> вскрышных работ</w:t>
      </w:r>
    </w:p>
    <w:p w:rsidR="008C7CFB" w:rsidRPr="00B159A8" w:rsidRDefault="008C7CFB" w:rsidP="008C7CFB">
      <w:pPr>
        <w:ind w:firstLine="567"/>
        <w:jc w:val="both"/>
        <w:rPr>
          <w:rFonts w:asciiTheme="minorHAnsi" w:hAnsiTheme="minorHAnsi" w:cstheme="minorHAnsi"/>
        </w:rPr>
      </w:pPr>
      <w:r w:rsidRPr="00B159A8">
        <w:rPr>
          <w:rFonts w:asciiTheme="minorHAnsi" w:hAnsiTheme="minorHAnsi" w:cstheme="minorHAnsi"/>
        </w:rPr>
        <w:t>Настоящим проектом предусмотрено складирование вскрышных пород в один отвал высотой 2</w:t>
      </w:r>
      <w:r w:rsidR="008127B5" w:rsidRPr="00B159A8">
        <w:rPr>
          <w:rFonts w:asciiTheme="minorHAnsi" w:hAnsiTheme="minorHAnsi" w:cstheme="minorHAnsi"/>
        </w:rPr>
        <w:t>5</w:t>
      </w:r>
      <w:r w:rsidRPr="00B159A8">
        <w:rPr>
          <w:rFonts w:asciiTheme="minorHAnsi" w:hAnsiTheme="minorHAnsi" w:cstheme="minorHAnsi"/>
        </w:rPr>
        <w:t xml:space="preserve">м площадью </w:t>
      </w:r>
      <w:r w:rsidR="005015CE" w:rsidRPr="00B159A8">
        <w:rPr>
          <w:rFonts w:asciiTheme="minorHAnsi" w:hAnsiTheme="minorHAnsi" w:cstheme="minorHAnsi"/>
        </w:rPr>
        <w:t>872</w:t>
      </w:r>
      <w:r w:rsidRPr="00B159A8">
        <w:rPr>
          <w:rFonts w:asciiTheme="minorHAnsi" w:hAnsiTheme="minorHAnsi" w:cstheme="minorHAnsi"/>
        </w:rPr>
        <w:t xml:space="preserve"> га.</w:t>
      </w:r>
    </w:p>
    <w:p w:rsidR="008C7CFB" w:rsidRPr="00AD7687" w:rsidRDefault="008C7CFB" w:rsidP="00AD7687">
      <w:pPr>
        <w:ind w:firstLine="567"/>
        <w:jc w:val="both"/>
        <w:rPr>
          <w:rFonts w:asciiTheme="minorHAnsi" w:hAnsiTheme="minorHAnsi" w:cstheme="minorHAnsi"/>
          <w:b/>
        </w:rPr>
      </w:pPr>
      <w:r w:rsidRPr="00B159A8">
        <w:rPr>
          <w:rFonts w:asciiTheme="minorHAnsi" w:hAnsiTheme="minorHAnsi" w:cstheme="minorHAnsi"/>
        </w:rPr>
        <w:t xml:space="preserve">Отвальные работы на вскрыше включают: выгрузку вскрышных пород на отвал </w:t>
      </w:r>
      <w:r w:rsidRPr="00B159A8">
        <w:rPr>
          <w:rFonts w:asciiTheme="minorHAnsi" w:hAnsiTheme="minorHAnsi" w:cstheme="minorHAnsi"/>
          <w:b/>
        </w:rPr>
        <w:t>(источник 601</w:t>
      </w:r>
      <w:r w:rsidR="00AD7687">
        <w:rPr>
          <w:rFonts w:asciiTheme="minorHAnsi" w:hAnsiTheme="minorHAnsi" w:cstheme="minorHAnsi"/>
          <w:b/>
        </w:rPr>
        <w:t>3</w:t>
      </w:r>
      <w:r w:rsidRPr="00B159A8">
        <w:rPr>
          <w:rFonts w:asciiTheme="minorHAnsi" w:hAnsiTheme="minorHAnsi" w:cstheme="minorHAnsi"/>
          <w:b/>
        </w:rPr>
        <w:t>)</w:t>
      </w:r>
      <w:r w:rsidRPr="00B159A8">
        <w:rPr>
          <w:rFonts w:asciiTheme="minorHAnsi" w:hAnsiTheme="minorHAnsi" w:cstheme="minorHAnsi"/>
        </w:rPr>
        <w:t xml:space="preserve"> и формирование поверхности отвала бульдозером </w:t>
      </w:r>
      <w:r w:rsidRPr="00B159A8">
        <w:rPr>
          <w:rFonts w:asciiTheme="minorHAnsi" w:hAnsiTheme="minorHAnsi" w:cstheme="minorHAnsi"/>
          <w:b/>
        </w:rPr>
        <w:t>(источник 601</w:t>
      </w:r>
      <w:r w:rsidR="00AD7687">
        <w:rPr>
          <w:rFonts w:asciiTheme="minorHAnsi" w:hAnsiTheme="minorHAnsi" w:cstheme="minorHAnsi"/>
          <w:b/>
        </w:rPr>
        <w:t>4</w:t>
      </w:r>
      <w:r w:rsidRPr="00B159A8">
        <w:rPr>
          <w:rFonts w:asciiTheme="minorHAnsi" w:hAnsiTheme="minorHAnsi" w:cstheme="minorHAnsi"/>
          <w:b/>
        </w:rPr>
        <w:t>)</w:t>
      </w:r>
      <w:r w:rsidRPr="00B159A8">
        <w:rPr>
          <w:rFonts w:asciiTheme="minorHAnsi" w:hAnsiTheme="minorHAnsi" w:cstheme="minorHAnsi"/>
        </w:rPr>
        <w:t xml:space="preserve">. Объем перемещаемого бульдозером материала составит 30% от общего, завезенного на отвал объема вскрыши. Отвалообразование осуществляется бульдозером </w:t>
      </w:r>
      <w:r w:rsidRPr="00B159A8">
        <w:rPr>
          <w:rFonts w:asciiTheme="minorHAnsi" w:hAnsiTheme="minorHAnsi" w:cstheme="minorHAnsi"/>
          <w:lang w:val="en-US"/>
        </w:rPr>
        <w:t>Shantui</w:t>
      </w:r>
      <w:r w:rsidRPr="00B159A8">
        <w:rPr>
          <w:rFonts w:asciiTheme="minorHAnsi" w:hAnsiTheme="minorHAnsi" w:cstheme="minorHAnsi"/>
        </w:rPr>
        <w:t xml:space="preserve"> </w:t>
      </w:r>
      <w:r w:rsidRPr="00B159A8">
        <w:rPr>
          <w:rFonts w:asciiTheme="minorHAnsi" w:hAnsiTheme="minorHAnsi" w:cstheme="minorHAnsi"/>
          <w:lang w:val="en-US"/>
        </w:rPr>
        <w:t>SD</w:t>
      </w:r>
      <w:r w:rsidRPr="00B159A8">
        <w:rPr>
          <w:rFonts w:asciiTheme="minorHAnsi" w:hAnsiTheme="minorHAnsi" w:cstheme="minorHAnsi"/>
        </w:rPr>
        <w:t>32</w:t>
      </w:r>
      <w:r w:rsidRPr="00B159A8">
        <w:rPr>
          <w:rFonts w:asciiTheme="minorHAnsi" w:hAnsiTheme="minorHAnsi" w:cstheme="minorHAnsi"/>
          <w:b/>
        </w:rPr>
        <w:t>.</w:t>
      </w:r>
      <w:r w:rsidRPr="00B159A8">
        <w:rPr>
          <w:rFonts w:asciiTheme="minorHAnsi" w:hAnsiTheme="minorHAnsi" w:cstheme="minorHAnsi"/>
        </w:rPr>
        <w:t xml:space="preserve"> </w:t>
      </w:r>
    </w:p>
    <w:p w:rsidR="008C7CFB" w:rsidRPr="00B159A8" w:rsidRDefault="008C7CFB" w:rsidP="008C7CFB">
      <w:pPr>
        <w:ind w:firstLine="567"/>
        <w:jc w:val="both"/>
        <w:rPr>
          <w:rFonts w:asciiTheme="minorHAnsi" w:hAnsiTheme="minorHAnsi" w:cstheme="minorHAnsi"/>
        </w:rPr>
      </w:pPr>
      <w:r w:rsidRPr="00B159A8">
        <w:rPr>
          <w:rFonts w:asciiTheme="minorHAnsi" w:hAnsiTheme="minorHAnsi" w:cstheme="minorHAnsi"/>
        </w:rPr>
        <w:t xml:space="preserve">При сдувании пыли с поверхности отвала происходит пылевыделение </w:t>
      </w:r>
      <w:r w:rsidRPr="00B159A8">
        <w:rPr>
          <w:rFonts w:asciiTheme="minorHAnsi" w:hAnsiTheme="minorHAnsi" w:cstheme="minorHAnsi"/>
          <w:b/>
        </w:rPr>
        <w:t>(источник 601</w:t>
      </w:r>
      <w:r w:rsidR="00AD7687">
        <w:rPr>
          <w:rFonts w:asciiTheme="minorHAnsi" w:hAnsiTheme="minorHAnsi" w:cstheme="minorHAnsi"/>
          <w:b/>
        </w:rPr>
        <w:t>5</w:t>
      </w:r>
      <w:r w:rsidRPr="00B159A8">
        <w:rPr>
          <w:rFonts w:asciiTheme="minorHAnsi" w:hAnsiTheme="minorHAnsi" w:cstheme="minorHAnsi"/>
          <w:b/>
        </w:rPr>
        <w:t>)</w:t>
      </w:r>
      <w:r w:rsidRPr="00B159A8">
        <w:rPr>
          <w:rFonts w:asciiTheme="minorHAnsi" w:hAnsiTheme="minorHAnsi" w:cstheme="minorHAnsi"/>
        </w:rPr>
        <w:t xml:space="preserve">. </w:t>
      </w:r>
    </w:p>
    <w:p w:rsidR="008C7CFB" w:rsidRPr="00B159A8" w:rsidRDefault="008C7CFB" w:rsidP="008C7CFB">
      <w:pPr>
        <w:ind w:firstLine="567"/>
        <w:jc w:val="both"/>
        <w:rPr>
          <w:rFonts w:asciiTheme="minorHAnsi" w:hAnsiTheme="minorHAnsi" w:cstheme="minorHAnsi"/>
        </w:rPr>
      </w:pPr>
      <w:r w:rsidRPr="00B159A8">
        <w:rPr>
          <w:rFonts w:asciiTheme="minorHAnsi" w:hAnsiTheme="minorHAnsi" w:cstheme="minorHAnsi"/>
        </w:rPr>
        <w:t xml:space="preserve">Для обслуживания и ремонта отвальных и карьерных дорог используется автогрейдер Shantui SG21-3 </w:t>
      </w:r>
      <w:r w:rsidRPr="00B159A8">
        <w:rPr>
          <w:rFonts w:asciiTheme="minorHAnsi" w:hAnsiTheme="minorHAnsi" w:cstheme="minorHAnsi"/>
          <w:b/>
        </w:rPr>
        <w:t>(источник 601</w:t>
      </w:r>
      <w:r w:rsidR="00AD7687">
        <w:rPr>
          <w:rFonts w:asciiTheme="minorHAnsi" w:hAnsiTheme="minorHAnsi" w:cstheme="minorHAnsi"/>
          <w:b/>
        </w:rPr>
        <w:t>6</w:t>
      </w:r>
      <w:r w:rsidRPr="00B159A8">
        <w:rPr>
          <w:rFonts w:asciiTheme="minorHAnsi" w:hAnsiTheme="minorHAnsi" w:cstheme="minorHAnsi"/>
          <w:b/>
        </w:rPr>
        <w:t>).</w:t>
      </w:r>
    </w:p>
    <w:p w:rsidR="008C7CFB" w:rsidRPr="00B159A8" w:rsidRDefault="008C7CFB" w:rsidP="008C7CFB">
      <w:pPr>
        <w:ind w:firstLine="567"/>
        <w:jc w:val="both"/>
        <w:rPr>
          <w:rFonts w:asciiTheme="minorHAnsi" w:hAnsiTheme="minorHAnsi" w:cstheme="minorHAnsi"/>
        </w:rPr>
      </w:pPr>
      <w:r w:rsidRPr="00B159A8">
        <w:rPr>
          <w:rFonts w:asciiTheme="minorHAnsi" w:hAnsiTheme="minorHAnsi" w:cstheme="minorHAnsi"/>
        </w:rPr>
        <w:t>При ведении работ в атмосферный воздух выделяется пыль неорганическая с содержанием SiО</w:t>
      </w:r>
      <w:r w:rsidRPr="00B159A8">
        <w:rPr>
          <w:rFonts w:asciiTheme="minorHAnsi" w:hAnsiTheme="minorHAnsi" w:cstheme="minorHAnsi"/>
          <w:vertAlign w:val="subscript"/>
        </w:rPr>
        <w:t>2</w:t>
      </w:r>
      <w:r w:rsidRPr="00B159A8">
        <w:rPr>
          <w:rFonts w:asciiTheme="minorHAnsi" w:hAnsiTheme="minorHAnsi" w:cstheme="minorHAnsi"/>
        </w:rPr>
        <w:t xml:space="preserve"> 20-70 %. Выброс пыли происходит неорганизованно.</w:t>
      </w:r>
    </w:p>
    <w:p w:rsidR="008C7CFB" w:rsidRPr="00B159A8" w:rsidRDefault="008C7CFB" w:rsidP="008C7CFB">
      <w:pPr>
        <w:ind w:firstLine="567"/>
        <w:jc w:val="center"/>
        <w:outlineLvl w:val="0"/>
        <w:rPr>
          <w:rStyle w:val="Heading22"/>
          <w:rFonts w:asciiTheme="minorHAnsi" w:hAnsiTheme="minorHAnsi" w:cstheme="minorHAnsi"/>
          <w:b/>
          <w:u w:val="single"/>
        </w:rPr>
      </w:pPr>
      <w:r w:rsidRPr="00B159A8">
        <w:rPr>
          <w:rStyle w:val="Heading22"/>
          <w:rFonts w:asciiTheme="minorHAnsi" w:hAnsiTheme="minorHAnsi" w:cstheme="minorHAnsi"/>
          <w:b/>
          <w:u w:val="single"/>
        </w:rPr>
        <w:t>Рудный склад</w:t>
      </w:r>
    </w:p>
    <w:p w:rsidR="006650B4" w:rsidRPr="00B159A8" w:rsidRDefault="006650B4" w:rsidP="006650B4">
      <w:pPr>
        <w:ind w:firstLine="567"/>
        <w:jc w:val="both"/>
        <w:rPr>
          <w:rFonts w:asciiTheme="minorHAnsi" w:hAnsiTheme="minorHAnsi" w:cstheme="minorHAnsi"/>
        </w:rPr>
      </w:pPr>
      <w:r w:rsidRPr="00B159A8">
        <w:rPr>
          <w:rFonts w:asciiTheme="minorHAnsi" w:hAnsiTheme="minorHAnsi" w:cstheme="minorHAnsi"/>
        </w:rPr>
        <w:t>Настоящим проектом предусмотрено складирование вскрышных пород в один отвал высотой 25м площадью 872 га.</w:t>
      </w:r>
    </w:p>
    <w:p w:rsidR="006650B4" w:rsidRPr="00AD7687" w:rsidRDefault="006650B4" w:rsidP="006650B4">
      <w:pPr>
        <w:ind w:firstLine="567"/>
        <w:jc w:val="both"/>
        <w:rPr>
          <w:rFonts w:asciiTheme="minorHAnsi" w:hAnsiTheme="minorHAnsi" w:cstheme="minorHAnsi"/>
          <w:b/>
        </w:rPr>
      </w:pPr>
      <w:r w:rsidRPr="00B159A8">
        <w:rPr>
          <w:rFonts w:asciiTheme="minorHAnsi" w:hAnsiTheme="minorHAnsi" w:cstheme="minorHAnsi"/>
        </w:rPr>
        <w:t xml:space="preserve">Отвальные работы на вскрыше включают: выгрузку вскрышных пород на отвал </w:t>
      </w:r>
      <w:r w:rsidRPr="00B159A8">
        <w:rPr>
          <w:rFonts w:asciiTheme="minorHAnsi" w:hAnsiTheme="minorHAnsi" w:cstheme="minorHAnsi"/>
          <w:b/>
        </w:rPr>
        <w:t>(источник 601</w:t>
      </w:r>
      <w:r>
        <w:rPr>
          <w:rFonts w:asciiTheme="minorHAnsi" w:hAnsiTheme="minorHAnsi" w:cstheme="minorHAnsi"/>
          <w:b/>
        </w:rPr>
        <w:t>3</w:t>
      </w:r>
      <w:r w:rsidRPr="00B159A8">
        <w:rPr>
          <w:rFonts w:asciiTheme="minorHAnsi" w:hAnsiTheme="minorHAnsi" w:cstheme="minorHAnsi"/>
          <w:b/>
        </w:rPr>
        <w:t>)</w:t>
      </w:r>
      <w:r w:rsidRPr="00B159A8">
        <w:rPr>
          <w:rFonts w:asciiTheme="minorHAnsi" w:hAnsiTheme="minorHAnsi" w:cstheme="minorHAnsi"/>
        </w:rPr>
        <w:t xml:space="preserve"> и формирование поверхности отвала бульдозером </w:t>
      </w:r>
      <w:r w:rsidRPr="00B159A8">
        <w:rPr>
          <w:rFonts w:asciiTheme="minorHAnsi" w:hAnsiTheme="minorHAnsi" w:cstheme="minorHAnsi"/>
          <w:b/>
        </w:rPr>
        <w:t>(источник 601</w:t>
      </w:r>
      <w:r>
        <w:rPr>
          <w:rFonts w:asciiTheme="minorHAnsi" w:hAnsiTheme="minorHAnsi" w:cstheme="minorHAnsi"/>
          <w:b/>
        </w:rPr>
        <w:t>4</w:t>
      </w:r>
      <w:r w:rsidRPr="00B159A8">
        <w:rPr>
          <w:rFonts w:asciiTheme="minorHAnsi" w:hAnsiTheme="minorHAnsi" w:cstheme="minorHAnsi"/>
          <w:b/>
        </w:rPr>
        <w:t>)</w:t>
      </w:r>
      <w:r w:rsidRPr="00B159A8">
        <w:rPr>
          <w:rFonts w:asciiTheme="minorHAnsi" w:hAnsiTheme="minorHAnsi" w:cstheme="minorHAnsi"/>
        </w:rPr>
        <w:t xml:space="preserve">. Объем перемещаемого бульдозером материала составит 30% от общего, завезенного на отвал объема вскрыши. Отвалообразование осуществляется бульдозером </w:t>
      </w:r>
      <w:r w:rsidRPr="00B159A8">
        <w:rPr>
          <w:rFonts w:asciiTheme="minorHAnsi" w:hAnsiTheme="minorHAnsi" w:cstheme="minorHAnsi"/>
          <w:lang w:val="en-US"/>
        </w:rPr>
        <w:t>Shantui</w:t>
      </w:r>
      <w:r w:rsidRPr="00B159A8">
        <w:rPr>
          <w:rFonts w:asciiTheme="minorHAnsi" w:hAnsiTheme="minorHAnsi" w:cstheme="minorHAnsi"/>
        </w:rPr>
        <w:t xml:space="preserve"> </w:t>
      </w:r>
      <w:r w:rsidRPr="00B159A8">
        <w:rPr>
          <w:rFonts w:asciiTheme="minorHAnsi" w:hAnsiTheme="minorHAnsi" w:cstheme="minorHAnsi"/>
          <w:lang w:val="en-US"/>
        </w:rPr>
        <w:t>SD</w:t>
      </w:r>
      <w:r w:rsidRPr="00B159A8">
        <w:rPr>
          <w:rFonts w:asciiTheme="minorHAnsi" w:hAnsiTheme="minorHAnsi" w:cstheme="minorHAnsi"/>
        </w:rPr>
        <w:t>32</w:t>
      </w:r>
      <w:r w:rsidRPr="00B159A8">
        <w:rPr>
          <w:rFonts w:asciiTheme="minorHAnsi" w:hAnsiTheme="minorHAnsi" w:cstheme="minorHAnsi"/>
          <w:b/>
        </w:rPr>
        <w:t>.</w:t>
      </w:r>
      <w:r w:rsidRPr="00B159A8">
        <w:rPr>
          <w:rFonts w:asciiTheme="minorHAnsi" w:hAnsiTheme="minorHAnsi" w:cstheme="minorHAnsi"/>
        </w:rPr>
        <w:t xml:space="preserve"> </w:t>
      </w:r>
    </w:p>
    <w:p w:rsidR="006650B4" w:rsidRPr="00B159A8" w:rsidRDefault="006650B4" w:rsidP="006650B4">
      <w:pPr>
        <w:ind w:firstLine="567"/>
        <w:jc w:val="both"/>
        <w:rPr>
          <w:rFonts w:asciiTheme="minorHAnsi" w:hAnsiTheme="minorHAnsi" w:cstheme="minorHAnsi"/>
        </w:rPr>
      </w:pPr>
      <w:r w:rsidRPr="00B159A8">
        <w:rPr>
          <w:rFonts w:asciiTheme="minorHAnsi" w:hAnsiTheme="minorHAnsi" w:cstheme="minorHAnsi"/>
        </w:rPr>
        <w:t xml:space="preserve">При сдувании пыли с поверхности отвала происходит пылевыделение </w:t>
      </w:r>
      <w:r w:rsidRPr="00B159A8">
        <w:rPr>
          <w:rFonts w:asciiTheme="minorHAnsi" w:hAnsiTheme="minorHAnsi" w:cstheme="minorHAnsi"/>
          <w:b/>
        </w:rPr>
        <w:t>(источник 601</w:t>
      </w:r>
      <w:r>
        <w:rPr>
          <w:rFonts w:asciiTheme="minorHAnsi" w:hAnsiTheme="minorHAnsi" w:cstheme="minorHAnsi"/>
          <w:b/>
        </w:rPr>
        <w:t>5</w:t>
      </w:r>
      <w:r w:rsidRPr="00B159A8">
        <w:rPr>
          <w:rFonts w:asciiTheme="minorHAnsi" w:hAnsiTheme="minorHAnsi" w:cstheme="minorHAnsi"/>
          <w:b/>
        </w:rPr>
        <w:t>)</w:t>
      </w:r>
      <w:r w:rsidRPr="00B159A8">
        <w:rPr>
          <w:rFonts w:asciiTheme="minorHAnsi" w:hAnsiTheme="minorHAnsi" w:cstheme="minorHAnsi"/>
        </w:rPr>
        <w:t xml:space="preserve">. </w:t>
      </w:r>
    </w:p>
    <w:p w:rsidR="008C7CFB" w:rsidRPr="00B159A8" w:rsidRDefault="006650B4" w:rsidP="006650B4">
      <w:pPr>
        <w:ind w:firstLine="567"/>
        <w:jc w:val="both"/>
        <w:rPr>
          <w:rFonts w:asciiTheme="minorHAnsi" w:hAnsiTheme="minorHAnsi" w:cstheme="minorHAnsi"/>
        </w:rPr>
      </w:pPr>
      <w:r w:rsidRPr="00B159A8">
        <w:rPr>
          <w:rFonts w:asciiTheme="minorHAnsi" w:hAnsiTheme="minorHAnsi" w:cstheme="minorHAnsi"/>
        </w:rPr>
        <w:t>Для обслуживания и ремонта отвальных и карьерных дорог используется автогрейдер</w:t>
      </w:r>
    </w:p>
    <w:p w:rsidR="008C7CFB" w:rsidRPr="00B159A8" w:rsidRDefault="008C7CFB" w:rsidP="008C7CFB">
      <w:pPr>
        <w:ind w:firstLine="567"/>
        <w:jc w:val="both"/>
        <w:rPr>
          <w:rFonts w:asciiTheme="minorHAnsi" w:hAnsiTheme="minorHAnsi" w:cstheme="minorHAnsi"/>
        </w:rPr>
      </w:pPr>
      <w:r w:rsidRPr="00B159A8">
        <w:rPr>
          <w:rFonts w:asciiTheme="minorHAnsi" w:hAnsiTheme="minorHAnsi" w:cstheme="minorHAnsi"/>
        </w:rPr>
        <w:t>При ведении работ в атмосферный воздух выделяется пыль неорганическая с содержанием SiО</w:t>
      </w:r>
      <w:r w:rsidRPr="00B159A8">
        <w:rPr>
          <w:rFonts w:asciiTheme="minorHAnsi" w:hAnsiTheme="minorHAnsi" w:cstheme="minorHAnsi"/>
          <w:vertAlign w:val="subscript"/>
        </w:rPr>
        <w:t>2</w:t>
      </w:r>
      <w:r w:rsidRPr="00B159A8">
        <w:rPr>
          <w:rFonts w:asciiTheme="minorHAnsi" w:hAnsiTheme="minorHAnsi" w:cstheme="minorHAnsi"/>
        </w:rPr>
        <w:t xml:space="preserve"> 20-70 %. Выброс пыли происходит неорганизованно.</w:t>
      </w:r>
    </w:p>
    <w:p w:rsidR="008C7CFB" w:rsidRPr="00B159A8" w:rsidRDefault="008C7CFB" w:rsidP="008C7CFB">
      <w:pPr>
        <w:ind w:firstLine="567"/>
        <w:jc w:val="center"/>
        <w:rPr>
          <w:rFonts w:asciiTheme="minorHAnsi" w:hAnsiTheme="minorHAnsi" w:cstheme="minorHAnsi"/>
          <w:b/>
          <w:u w:val="single"/>
        </w:rPr>
      </w:pPr>
      <w:r w:rsidRPr="00B159A8">
        <w:rPr>
          <w:rFonts w:asciiTheme="minorHAnsi" w:hAnsiTheme="minorHAnsi" w:cstheme="minorHAnsi"/>
          <w:b/>
          <w:u w:val="single"/>
        </w:rPr>
        <w:t xml:space="preserve">Ремонтно-складское хозяйство </w:t>
      </w:r>
    </w:p>
    <w:p w:rsidR="008C7CFB" w:rsidRPr="00B159A8" w:rsidRDefault="008C7CFB" w:rsidP="008C7CFB">
      <w:pPr>
        <w:ind w:firstLine="567"/>
        <w:jc w:val="both"/>
        <w:rPr>
          <w:rFonts w:asciiTheme="minorHAnsi" w:hAnsiTheme="minorHAnsi" w:cstheme="minorHAnsi"/>
        </w:rPr>
      </w:pPr>
      <w:r w:rsidRPr="00B159A8">
        <w:rPr>
          <w:rFonts w:asciiTheme="minorHAnsi" w:hAnsiTheme="minorHAnsi" w:cstheme="minorHAnsi"/>
        </w:rPr>
        <w:t xml:space="preserve">В РСХ </w:t>
      </w:r>
      <w:r w:rsidRPr="00B159A8">
        <w:rPr>
          <w:rFonts w:asciiTheme="minorHAnsi" w:hAnsiTheme="minorHAnsi" w:cstheme="minorHAnsi"/>
          <w:b/>
        </w:rPr>
        <w:t>(источник 602</w:t>
      </w:r>
      <w:r w:rsidR="00AD7687">
        <w:rPr>
          <w:rFonts w:asciiTheme="minorHAnsi" w:hAnsiTheme="minorHAnsi" w:cstheme="minorHAnsi"/>
          <w:b/>
        </w:rPr>
        <w:t>1</w:t>
      </w:r>
      <w:r w:rsidRPr="00B159A8">
        <w:rPr>
          <w:rFonts w:asciiTheme="minorHAnsi" w:hAnsiTheme="minorHAnsi" w:cstheme="minorHAnsi"/>
          <w:b/>
        </w:rPr>
        <w:t xml:space="preserve">) </w:t>
      </w:r>
      <w:r w:rsidRPr="00B159A8">
        <w:rPr>
          <w:rFonts w:asciiTheme="minorHAnsi" w:hAnsiTheme="minorHAnsi" w:cstheme="minorHAnsi"/>
        </w:rPr>
        <w:t>будет установлено помещение контейнерного типа, где будут</w:t>
      </w:r>
      <w:r w:rsidRPr="00B159A8">
        <w:rPr>
          <w:rFonts w:asciiTheme="minorHAnsi" w:hAnsiTheme="minorHAnsi" w:cstheme="minorHAnsi"/>
          <w:b/>
        </w:rPr>
        <w:t xml:space="preserve"> </w:t>
      </w:r>
      <w:r w:rsidRPr="00B159A8">
        <w:rPr>
          <w:rFonts w:asciiTheme="minorHAnsi" w:hAnsiTheme="minorHAnsi" w:cstheme="minorHAnsi"/>
        </w:rPr>
        <w:t xml:space="preserve">производится сварочные работы, используемые электроды МР-3 — 100 кг, МР-4 - 50 кг, </w:t>
      </w:r>
      <w:proofErr w:type="spellStart"/>
      <w:r w:rsidRPr="00B159A8">
        <w:rPr>
          <w:rFonts w:asciiTheme="minorHAnsi" w:hAnsiTheme="minorHAnsi" w:cstheme="minorHAnsi"/>
        </w:rPr>
        <w:t>Уони</w:t>
      </w:r>
      <w:proofErr w:type="spellEnd"/>
      <w:r w:rsidRPr="00B159A8">
        <w:rPr>
          <w:rFonts w:asciiTheme="minorHAnsi" w:hAnsiTheme="minorHAnsi" w:cstheme="minorHAnsi"/>
        </w:rPr>
        <w:t xml:space="preserve"> 13/55 — 100 кг. </w:t>
      </w:r>
    </w:p>
    <w:p w:rsidR="008C7CFB" w:rsidRPr="00B159A8" w:rsidRDefault="008C7CFB" w:rsidP="008C7CFB">
      <w:pPr>
        <w:ind w:firstLine="567"/>
        <w:jc w:val="both"/>
        <w:rPr>
          <w:rFonts w:asciiTheme="minorHAnsi" w:hAnsiTheme="minorHAnsi" w:cstheme="minorHAnsi"/>
        </w:rPr>
      </w:pPr>
      <w:r w:rsidRPr="00B159A8">
        <w:rPr>
          <w:rFonts w:asciiTheme="minorHAnsi" w:hAnsiTheme="minorHAnsi" w:cstheme="minorHAnsi"/>
        </w:rPr>
        <w:t xml:space="preserve">Также будут установлены станки: сверлильный станок — время работы 300 часов, заточной станок — время работы 100 часов. </w:t>
      </w:r>
    </w:p>
    <w:p w:rsidR="008C7CFB" w:rsidRPr="00B159A8" w:rsidRDefault="008C7CFB" w:rsidP="008C7CFB">
      <w:pPr>
        <w:ind w:firstLine="567"/>
        <w:jc w:val="both"/>
        <w:rPr>
          <w:rFonts w:asciiTheme="minorHAnsi" w:hAnsiTheme="minorHAnsi" w:cstheme="minorHAnsi"/>
        </w:rPr>
      </w:pPr>
      <w:r w:rsidRPr="00B159A8">
        <w:rPr>
          <w:rFonts w:asciiTheme="minorHAnsi" w:hAnsiTheme="minorHAnsi" w:cstheme="minorHAnsi"/>
        </w:rPr>
        <w:t xml:space="preserve">Будет производится газовая резка — кислород/ пропан — 8/1 </w:t>
      </w:r>
      <w:proofErr w:type="spellStart"/>
      <w:r w:rsidRPr="00B159A8">
        <w:rPr>
          <w:rFonts w:asciiTheme="minorHAnsi" w:hAnsiTheme="minorHAnsi" w:cstheme="minorHAnsi"/>
        </w:rPr>
        <w:t>балоннов</w:t>
      </w:r>
      <w:proofErr w:type="spellEnd"/>
      <w:r w:rsidRPr="00B159A8">
        <w:rPr>
          <w:rFonts w:asciiTheme="minorHAnsi" w:hAnsiTheme="minorHAnsi" w:cstheme="minorHAnsi"/>
        </w:rPr>
        <w:t xml:space="preserve"> в месяц.</w:t>
      </w:r>
    </w:p>
    <w:p w:rsidR="008C7CFB" w:rsidRPr="00B159A8" w:rsidRDefault="008C7CFB" w:rsidP="008C7CFB">
      <w:pPr>
        <w:ind w:firstLine="567"/>
        <w:jc w:val="center"/>
        <w:rPr>
          <w:rFonts w:asciiTheme="minorHAnsi" w:hAnsiTheme="minorHAnsi" w:cstheme="minorHAnsi"/>
          <w:b/>
          <w:u w:val="single"/>
        </w:rPr>
      </w:pPr>
      <w:r w:rsidRPr="00B159A8">
        <w:rPr>
          <w:rFonts w:asciiTheme="minorHAnsi" w:hAnsiTheme="minorHAnsi" w:cstheme="minorHAnsi"/>
          <w:b/>
          <w:u w:val="single"/>
        </w:rPr>
        <w:t xml:space="preserve">Емкость с дизельным топливом. </w:t>
      </w:r>
    </w:p>
    <w:p w:rsidR="008C7CFB" w:rsidRPr="00B159A8" w:rsidRDefault="008C7CFB" w:rsidP="008C7CFB">
      <w:pPr>
        <w:ind w:firstLine="567"/>
        <w:jc w:val="both"/>
        <w:rPr>
          <w:rFonts w:asciiTheme="minorHAnsi" w:hAnsiTheme="minorHAnsi" w:cstheme="minorHAnsi"/>
        </w:rPr>
      </w:pPr>
      <w:r w:rsidRPr="00B159A8">
        <w:rPr>
          <w:rFonts w:asciiTheme="minorHAnsi" w:hAnsiTheme="minorHAnsi" w:cstheme="minorHAnsi"/>
        </w:rPr>
        <w:t>Хранение дизельного топлива производится в наземной горизонтальной емкости, объем 50м</w:t>
      </w:r>
      <w:r w:rsidRPr="00B159A8">
        <w:rPr>
          <w:rFonts w:asciiTheme="minorHAnsi" w:hAnsiTheme="minorHAnsi" w:cstheme="minorHAnsi"/>
          <w:vertAlign w:val="superscript"/>
        </w:rPr>
        <w:t xml:space="preserve">3 </w:t>
      </w:r>
      <w:r w:rsidRPr="00B159A8">
        <w:rPr>
          <w:rFonts w:asciiTheme="minorHAnsi" w:hAnsiTheme="minorHAnsi" w:cstheme="minorHAnsi"/>
          <w:b/>
        </w:rPr>
        <w:t>(источник 0001)</w:t>
      </w:r>
      <w:r w:rsidRPr="00B159A8">
        <w:rPr>
          <w:rFonts w:asciiTheme="minorHAnsi" w:hAnsiTheme="minorHAnsi" w:cstheme="minorHAnsi"/>
        </w:rPr>
        <w:t>. Используется для заправки спец. техники, работающей непосредственно в карьере. Заправка механизмов топливом предусматривается на специальной площадке передвижным топливозаправщиком</w:t>
      </w:r>
      <w:r w:rsidRPr="00B159A8">
        <w:rPr>
          <w:rFonts w:asciiTheme="minorHAnsi" w:hAnsiTheme="minorHAnsi" w:cstheme="minorHAnsi"/>
          <w:b/>
        </w:rPr>
        <w:t xml:space="preserve"> (источник 602</w:t>
      </w:r>
      <w:r w:rsidR="00AD7687">
        <w:rPr>
          <w:rFonts w:asciiTheme="minorHAnsi" w:hAnsiTheme="minorHAnsi" w:cstheme="minorHAnsi"/>
          <w:b/>
        </w:rPr>
        <w:t>2</w:t>
      </w:r>
      <w:r w:rsidRPr="00B159A8">
        <w:rPr>
          <w:rFonts w:asciiTheme="minorHAnsi" w:hAnsiTheme="minorHAnsi" w:cstheme="minorHAnsi"/>
          <w:b/>
        </w:rPr>
        <w:t>)</w:t>
      </w:r>
      <w:r w:rsidRPr="00B159A8">
        <w:rPr>
          <w:rFonts w:asciiTheme="minorHAnsi" w:hAnsiTheme="minorHAnsi" w:cstheme="minorHAnsi"/>
        </w:rPr>
        <w:t>, снабженным специальными наконечниками на наливных шлангах, масло улавливающими поддонами и другими приспособлениями, предотвращающими потери.</w:t>
      </w:r>
    </w:p>
    <w:p w:rsidR="008C7CFB" w:rsidRPr="00B159A8" w:rsidRDefault="008C7CFB" w:rsidP="008C7CFB">
      <w:pPr>
        <w:ind w:firstLine="708"/>
        <w:jc w:val="center"/>
        <w:rPr>
          <w:rFonts w:asciiTheme="minorHAnsi" w:hAnsiTheme="minorHAnsi" w:cstheme="minorHAnsi"/>
          <w:b/>
        </w:rPr>
      </w:pPr>
      <w:r w:rsidRPr="00B159A8">
        <w:rPr>
          <w:rFonts w:asciiTheme="minorHAnsi" w:hAnsiTheme="minorHAnsi" w:cstheme="minorHAnsi"/>
          <w:b/>
        </w:rPr>
        <w:t>Передвижные источники</w:t>
      </w:r>
    </w:p>
    <w:p w:rsidR="008C7CFB" w:rsidRPr="00B159A8" w:rsidRDefault="008C7CFB" w:rsidP="008C7CFB">
      <w:pPr>
        <w:ind w:firstLine="567"/>
        <w:jc w:val="both"/>
        <w:rPr>
          <w:rFonts w:asciiTheme="minorHAnsi" w:hAnsiTheme="minorHAnsi" w:cstheme="minorHAnsi"/>
        </w:rPr>
      </w:pPr>
      <w:r w:rsidRPr="00B159A8">
        <w:rPr>
          <w:rFonts w:asciiTheme="minorHAnsi" w:hAnsiTheme="minorHAnsi" w:cstheme="minorHAnsi"/>
        </w:rPr>
        <w:t xml:space="preserve">Для выполнения различных работ по добыче и транспортировке руд месторождения применяется автотранспорт и другая техника, работающая за счет сжигания дизельного топлива и бензина в двигателях внутреннего сгорания и являющаяся источником выброса загрязняющих веществ в атмосферный воздух. На основании п. 4 «Методики расчета платы за эмиссии в окружающую среду», утвержденной приказом Министра охраны окружающей </w:t>
      </w:r>
      <w:r w:rsidRPr="00B159A8">
        <w:rPr>
          <w:rFonts w:asciiTheme="minorHAnsi" w:hAnsiTheme="minorHAnsi" w:cstheme="minorHAnsi"/>
        </w:rPr>
        <w:lastRenderedPageBreak/>
        <w:t>среды РК № 124-П от 27.04.2007 года, расчет платы за выбросы от передвижных источников определяется исходя из ставки за выброс в атмосферу от передвижных источников из массы топлива, израсходованного за отчетный период (фактически сожженного топлива).</w:t>
      </w:r>
    </w:p>
    <w:p w:rsidR="008C7CFB" w:rsidRPr="00B159A8" w:rsidRDefault="008C7CFB" w:rsidP="008C7CFB">
      <w:pPr>
        <w:ind w:firstLine="567"/>
        <w:jc w:val="both"/>
        <w:rPr>
          <w:rFonts w:asciiTheme="minorHAnsi" w:hAnsiTheme="minorHAnsi" w:cstheme="minorHAnsi"/>
        </w:rPr>
      </w:pPr>
      <w:r w:rsidRPr="00B159A8">
        <w:rPr>
          <w:rFonts w:asciiTheme="minorHAnsi" w:hAnsiTheme="minorHAnsi" w:cstheme="minorHAnsi"/>
        </w:rPr>
        <w:t>Учитывая, что «Методика определения нормативов эмиссий в окружающую среду», предусматривает расчет нормативов предельно-допустимых выбросов загрязняющих веществ в атмосферу только от стационарных источников, а также согласно п. 6 ст. 28 Экологического Кодекса РК нормативы эмиссий от передвижных источников устанавливаются техническими регламентами для передвижных источников, выбросы загрязняющих веществ от двигателей внутреннего сгорания применяемого на предприятии автотранспорта настоящим проектом не нормируются. При этом по выбросам загрязняющих веществ от вышеупомянутых источников будут осуществляться платежи в установленном законом порядке.</w:t>
      </w:r>
    </w:p>
    <w:bookmarkEnd w:id="0"/>
    <w:bookmarkEnd w:id="1"/>
    <w:bookmarkEnd w:id="2"/>
    <w:bookmarkEnd w:id="3"/>
    <w:p w:rsidR="008C7CFB" w:rsidRPr="00B159A8" w:rsidRDefault="008C7CFB" w:rsidP="008C7CFB">
      <w:pPr>
        <w:pStyle w:val="40"/>
        <w:shd w:val="clear" w:color="auto" w:fill="auto"/>
        <w:spacing w:before="0" w:line="240" w:lineRule="auto"/>
        <w:ind w:right="-1" w:firstLine="567"/>
        <w:rPr>
          <w:rFonts w:ascii="Calibri" w:hAnsi="Calibri" w:cs="Calibri"/>
          <w:b/>
          <w:sz w:val="24"/>
          <w:szCs w:val="24"/>
        </w:rPr>
      </w:pPr>
    </w:p>
    <w:p w:rsidR="003F17B4" w:rsidRDefault="003F17B4">
      <w:pPr>
        <w:sectPr w:rsidR="003F17B4" w:rsidSect="008127B5">
          <w:pgSz w:w="11906" w:h="16838"/>
          <w:pgMar w:top="1134" w:right="850" w:bottom="851" w:left="1701" w:header="708" w:footer="708" w:gutter="0"/>
          <w:cols w:space="708"/>
          <w:docGrid w:linePitch="360"/>
        </w:sectPr>
      </w:pPr>
    </w:p>
    <w:tbl>
      <w:tblPr>
        <w:tblW w:w="0" w:type="auto"/>
        <w:tblLayout w:type="fixed"/>
        <w:tblCellMar>
          <w:left w:w="0" w:type="dxa"/>
          <w:right w:w="0" w:type="dxa"/>
        </w:tblCellMar>
        <w:tblLook w:val="04A0" w:firstRow="1" w:lastRow="0" w:firstColumn="1" w:lastColumn="0" w:noHBand="0" w:noVBand="1"/>
      </w:tblPr>
      <w:tblGrid>
        <w:gridCol w:w="720"/>
        <w:gridCol w:w="4320"/>
        <w:gridCol w:w="1200"/>
        <w:gridCol w:w="1200"/>
        <w:gridCol w:w="1200"/>
        <w:gridCol w:w="720"/>
        <w:gridCol w:w="1680"/>
        <w:gridCol w:w="1560"/>
        <w:gridCol w:w="1200"/>
        <w:gridCol w:w="120"/>
        <w:gridCol w:w="1320"/>
      </w:tblGrid>
      <w:tr w:rsidR="003F17B4" w:rsidTr="003F17B4">
        <w:tc>
          <w:tcPr>
            <w:tcW w:w="13800" w:type="dxa"/>
            <w:gridSpan w:val="9"/>
            <w:hideMark/>
          </w:tcPr>
          <w:p w:rsidR="003F17B4" w:rsidRDefault="003F17B4" w:rsidP="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lastRenderedPageBreak/>
              <w:t xml:space="preserve">ЭРА v2.0   </w:t>
            </w:r>
          </w:p>
        </w:tc>
        <w:tc>
          <w:tcPr>
            <w:tcW w:w="1440" w:type="dxa"/>
            <w:gridSpan w:val="2"/>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Таблица 3.1</w:t>
            </w:r>
          </w:p>
        </w:tc>
      </w:tr>
      <w:tr w:rsidR="003F17B4" w:rsidTr="003F17B4">
        <w:tc>
          <w:tcPr>
            <w:tcW w:w="15240" w:type="dxa"/>
            <w:gridSpan w:val="11"/>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Перечень загрязняющих веществ, выбрасываемых в атмосферу</w:t>
            </w:r>
          </w:p>
        </w:tc>
      </w:tr>
      <w:tr w:rsidR="003F17B4" w:rsidTr="003F17B4">
        <w:tc>
          <w:tcPr>
            <w:tcW w:w="15240" w:type="dxa"/>
            <w:gridSpan w:val="11"/>
            <w:hideMark/>
          </w:tcPr>
          <w:p w:rsidR="003F17B4" w:rsidRDefault="003F17B4" w:rsidP="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на 2027 год</w:t>
            </w:r>
          </w:p>
        </w:tc>
      </w:tr>
      <w:tr w:rsidR="003F17B4" w:rsidTr="003F17B4">
        <w:tc>
          <w:tcPr>
            <w:tcW w:w="15240" w:type="dxa"/>
            <w:gridSpan w:val="11"/>
          </w:tcPr>
          <w:p w:rsidR="003F17B4" w:rsidRDefault="003F17B4">
            <w:pPr>
              <w:widowControl w:val="0"/>
              <w:autoSpaceDE w:val="0"/>
              <w:autoSpaceDN w:val="0"/>
              <w:adjustRightInd w:val="0"/>
              <w:jc w:val="center"/>
              <w:rPr>
                <w:rFonts w:ascii="Courier New" w:hAnsi="Courier New" w:cs="Courier New"/>
                <w:sz w:val="20"/>
                <w:szCs w:val="20"/>
              </w:rPr>
            </w:pPr>
          </w:p>
        </w:tc>
      </w:tr>
      <w:tr w:rsidR="003F17B4" w:rsidTr="003F17B4">
        <w:tc>
          <w:tcPr>
            <w:tcW w:w="15240" w:type="dxa"/>
            <w:gridSpan w:val="11"/>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Кызылординская</w:t>
            </w:r>
            <w:proofErr w:type="spellEnd"/>
            <w:r>
              <w:rPr>
                <w:rFonts w:ascii="Courier New" w:hAnsi="Courier New" w:cs="Courier New"/>
                <w:sz w:val="20"/>
                <w:szCs w:val="20"/>
              </w:rPr>
              <w:t xml:space="preserve"> область, Разработка месторождения </w:t>
            </w:r>
            <w:proofErr w:type="spellStart"/>
            <w:r>
              <w:rPr>
                <w:rFonts w:ascii="Courier New" w:hAnsi="Courier New" w:cs="Courier New"/>
                <w:sz w:val="20"/>
                <w:szCs w:val="20"/>
              </w:rPr>
              <w:t>Талды-Эспе</w:t>
            </w:r>
            <w:proofErr w:type="spellEnd"/>
          </w:p>
        </w:tc>
      </w:tr>
      <w:tr w:rsidR="003F17B4" w:rsidTr="003F17B4">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Код</w:t>
            </w:r>
          </w:p>
        </w:tc>
        <w:tc>
          <w:tcPr>
            <w:tcW w:w="4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proofErr w:type="gramStart"/>
            <w:r>
              <w:rPr>
                <w:rFonts w:ascii="Courier New" w:hAnsi="Courier New" w:cs="Courier New"/>
                <w:sz w:val="20"/>
                <w:szCs w:val="20"/>
              </w:rPr>
              <w:t>Н</w:t>
            </w:r>
            <w:proofErr w:type="gramEnd"/>
            <w:r>
              <w:rPr>
                <w:rFonts w:ascii="Courier New" w:hAnsi="Courier New" w:cs="Courier New"/>
                <w:sz w:val="20"/>
                <w:szCs w:val="20"/>
              </w:rPr>
              <w:t xml:space="preserve"> а и м е н о в а н и е</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ПДК</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ПДК</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ОБУВ</w:t>
            </w: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Класс</w:t>
            </w:r>
          </w:p>
        </w:tc>
        <w:tc>
          <w:tcPr>
            <w:tcW w:w="16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Выброс</w:t>
            </w:r>
          </w:p>
        </w:tc>
        <w:tc>
          <w:tcPr>
            <w:tcW w:w="156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Выброс</w:t>
            </w:r>
          </w:p>
        </w:tc>
        <w:tc>
          <w:tcPr>
            <w:tcW w:w="132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Значение</w:t>
            </w:r>
          </w:p>
        </w:tc>
        <w:tc>
          <w:tcPr>
            <w:tcW w:w="1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Выброс</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загр</w:t>
            </w:r>
            <w:proofErr w:type="spellEnd"/>
            <w:r>
              <w:rPr>
                <w:rFonts w:ascii="Courier New" w:hAnsi="Courier New" w:cs="Courier New"/>
                <w:sz w:val="20"/>
                <w:szCs w:val="20"/>
              </w:rPr>
              <w:t>.</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вещества</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максим.</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средне-</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ориентир.</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опас</w:t>
            </w:r>
            <w:proofErr w:type="spellEnd"/>
            <w:r>
              <w:rPr>
                <w:rFonts w:ascii="Courier New" w:hAnsi="Courier New" w:cs="Courier New"/>
                <w:sz w:val="20"/>
                <w:szCs w:val="20"/>
              </w:rPr>
              <w:t>-</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вещества</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вещества,</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КОВ</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вещества,</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веще-</w:t>
            </w:r>
          </w:p>
        </w:tc>
        <w:tc>
          <w:tcPr>
            <w:tcW w:w="4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разовая,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суточная,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безопасн</w:t>
            </w:r>
            <w:proofErr w:type="spellEnd"/>
            <w:r>
              <w:rPr>
                <w:rFonts w:ascii="Courier New" w:hAnsi="Courier New" w:cs="Courier New"/>
                <w:sz w:val="20"/>
                <w:szCs w:val="20"/>
              </w:rPr>
              <w:t>.</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ности</w:t>
            </w:r>
            <w:proofErr w:type="spellEnd"/>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г/с</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т/год</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(M/</w:t>
            </w:r>
            <w:proofErr w:type="gramStart"/>
            <w:r>
              <w:rPr>
                <w:rFonts w:ascii="Courier New" w:hAnsi="Courier New" w:cs="Courier New"/>
                <w:sz w:val="20"/>
                <w:szCs w:val="20"/>
              </w:rPr>
              <w:t>ПДК)*</w:t>
            </w:r>
            <w:proofErr w:type="gramEnd"/>
            <w:r>
              <w:rPr>
                <w:rFonts w:ascii="Courier New" w:hAnsi="Courier New" w:cs="Courier New"/>
                <w:sz w:val="20"/>
                <w:szCs w:val="20"/>
              </w:rPr>
              <w:t>*а</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proofErr w:type="spellStart"/>
            <w:r>
              <w:rPr>
                <w:rFonts w:ascii="Courier New" w:hAnsi="Courier New" w:cs="Courier New"/>
                <w:sz w:val="20"/>
                <w:szCs w:val="20"/>
              </w:rPr>
              <w:t>усл.т</w:t>
            </w:r>
            <w:proofErr w:type="spellEnd"/>
            <w:r>
              <w:rPr>
                <w:rFonts w:ascii="Courier New" w:hAnsi="Courier New" w:cs="Courier New"/>
                <w:sz w:val="20"/>
                <w:szCs w:val="20"/>
              </w:rPr>
              <w:t>/год</w:t>
            </w:r>
          </w:p>
        </w:tc>
      </w:tr>
      <w:tr w:rsidR="003F17B4" w:rsidTr="003F17B4">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ства</w:t>
            </w:r>
            <w:proofErr w:type="spellEnd"/>
          </w:p>
        </w:tc>
        <w:tc>
          <w:tcPr>
            <w:tcW w:w="4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мг/м3</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мг/м3</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proofErr w:type="spellStart"/>
            <w:proofErr w:type="gramStart"/>
            <w:r>
              <w:rPr>
                <w:rFonts w:ascii="Courier New" w:hAnsi="Courier New" w:cs="Courier New"/>
                <w:sz w:val="20"/>
                <w:szCs w:val="20"/>
              </w:rPr>
              <w:t>УВ,мг</w:t>
            </w:r>
            <w:proofErr w:type="spellEnd"/>
            <w:proofErr w:type="gramEnd"/>
            <w:r>
              <w:rPr>
                <w:rFonts w:ascii="Courier New" w:hAnsi="Courier New" w:cs="Courier New"/>
                <w:sz w:val="20"/>
                <w:szCs w:val="20"/>
              </w:rPr>
              <w:t>/м3</w:t>
            </w: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1</w:t>
            </w:r>
          </w:p>
        </w:tc>
        <w:tc>
          <w:tcPr>
            <w:tcW w:w="4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2</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3</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4</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5</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6</w:t>
            </w:r>
          </w:p>
        </w:tc>
        <w:tc>
          <w:tcPr>
            <w:tcW w:w="16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7</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8</w:t>
            </w:r>
          </w:p>
        </w:tc>
        <w:tc>
          <w:tcPr>
            <w:tcW w:w="132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9</w:t>
            </w:r>
          </w:p>
        </w:tc>
        <w:tc>
          <w:tcPr>
            <w:tcW w:w="1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10</w:t>
            </w:r>
          </w:p>
        </w:tc>
      </w:tr>
      <w:tr w:rsidR="003F17B4" w:rsidTr="003F17B4">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0123</w:t>
            </w:r>
          </w:p>
        </w:tc>
        <w:tc>
          <w:tcPr>
            <w:tcW w:w="4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Железо (II, III) оксиды (</w:t>
            </w:r>
            <w:proofErr w:type="spellStart"/>
            <w:r>
              <w:rPr>
                <w:rFonts w:ascii="Courier New" w:hAnsi="Courier New" w:cs="Courier New"/>
                <w:sz w:val="20"/>
                <w:szCs w:val="20"/>
              </w:rPr>
              <w:t>диЖелезо</w:t>
            </w:r>
            <w:proofErr w:type="spellEnd"/>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0.04</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3</w:t>
            </w:r>
          </w:p>
        </w:tc>
        <w:tc>
          <w:tcPr>
            <w:tcW w:w="16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0.02025</w:t>
            </w:r>
          </w:p>
        </w:tc>
        <w:tc>
          <w:tcPr>
            <w:tcW w:w="156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0.010152</w:t>
            </w:r>
          </w:p>
        </w:tc>
        <w:tc>
          <w:tcPr>
            <w:tcW w:w="132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0.2538</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триоксид</w:t>
            </w:r>
            <w:proofErr w:type="spellEnd"/>
            <w:r>
              <w:rPr>
                <w:rFonts w:ascii="Courier New" w:hAnsi="Courier New" w:cs="Courier New"/>
                <w:sz w:val="20"/>
                <w:szCs w:val="20"/>
              </w:rPr>
              <w:t>, Железа оксид) /в</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пересчете на железо/ (274)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0143</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Марганец и его соединения /в</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0.01</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2</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0.000481</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0.000447</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0.447</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пересчете на марганца (IV) оксид/</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(327)</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0301</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Азота (IV) диоксид (Азота диоксид)</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0.2</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2</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0.00867</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0.003336</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0.0834</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0304</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Азот (II) оксид (Азота оксид) (6)</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0.4</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0.06</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3</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0.001408</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0.0005421</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0.009035</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0333</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Сероводород (Дигидросульфид) (518)</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0.008</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2</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0.00006453</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0.00006017</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0.00752125</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0337</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Углерод оксид (Окись углерода,</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5</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3</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4</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0.01375</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0.00628</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0.00209333</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Угарный газ) (584)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0342</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Фтористые газообразные соединения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0.02</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0.005</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2</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0.0002583</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0.000153</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0.0306</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/в пересчете на фтор/ (617)</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0344</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Фториды неорганические плохо</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0.2</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0.03</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2</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0.000278</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0.0001</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0.00333333</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растворимые - (алюминия фторид,</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кальция фторид, натрия</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гексафторалюминат</w:t>
            </w:r>
            <w:proofErr w:type="spellEnd"/>
            <w:r>
              <w:rPr>
                <w:rFonts w:ascii="Courier New" w:hAnsi="Courier New" w:cs="Courier New"/>
                <w:sz w:val="20"/>
                <w:szCs w:val="20"/>
              </w:rPr>
              <w:t>) (Фториды</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неорганические плохо растворимые /в</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пересчете на фтор/) (615)</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2754</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Алканы С12-19 /в пересчете на С/</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4</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0.02298</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0.02143</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0.02143</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(Углеводороды предельные С12-С19 (в</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пересчете на С); Растворитель</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РПК-265П) (10)</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2902</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Взвешенные частицы (116)</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0.5</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0.15</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3</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0.0016</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0.002088</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0.01392</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2908</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Пыль неорганическая, содержащая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0.3</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3</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47.611018</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732.4379</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7324.379</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7324.379</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двуокись кремния в %: 70-20 (шамот,</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цемент, пыль цементного</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производства - глина, глинистый</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сланец, доменный шлак, песок,</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клинкер, зола, кремнезем, зола</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bl>
    <w:p w:rsidR="003F17B4" w:rsidRDefault="003F17B4" w:rsidP="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br w:type="page"/>
      </w:r>
    </w:p>
    <w:tbl>
      <w:tblPr>
        <w:tblW w:w="0" w:type="auto"/>
        <w:tblLayout w:type="fixed"/>
        <w:tblCellMar>
          <w:left w:w="0" w:type="dxa"/>
          <w:right w:w="0" w:type="dxa"/>
        </w:tblCellMar>
        <w:tblLook w:val="04A0" w:firstRow="1" w:lastRow="0" w:firstColumn="1" w:lastColumn="0" w:noHBand="0" w:noVBand="1"/>
      </w:tblPr>
      <w:tblGrid>
        <w:gridCol w:w="720"/>
        <w:gridCol w:w="4320"/>
        <w:gridCol w:w="1200"/>
        <w:gridCol w:w="1200"/>
        <w:gridCol w:w="1200"/>
        <w:gridCol w:w="720"/>
        <w:gridCol w:w="1680"/>
        <w:gridCol w:w="1560"/>
        <w:gridCol w:w="1200"/>
        <w:gridCol w:w="120"/>
        <w:gridCol w:w="1320"/>
      </w:tblGrid>
      <w:tr w:rsidR="003F17B4" w:rsidTr="003F17B4">
        <w:tc>
          <w:tcPr>
            <w:tcW w:w="13800" w:type="dxa"/>
            <w:gridSpan w:val="9"/>
            <w:hideMark/>
          </w:tcPr>
          <w:p w:rsidR="003F17B4" w:rsidRDefault="003F17B4" w:rsidP="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lastRenderedPageBreak/>
              <w:t xml:space="preserve">ЭРА v2.0   </w:t>
            </w:r>
          </w:p>
        </w:tc>
        <w:tc>
          <w:tcPr>
            <w:tcW w:w="1440" w:type="dxa"/>
            <w:gridSpan w:val="2"/>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Таблица 3.1</w:t>
            </w:r>
          </w:p>
        </w:tc>
      </w:tr>
      <w:tr w:rsidR="003F17B4" w:rsidTr="003F17B4">
        <w:tc>
          <w:tcPr>
            <w:tcW w:w="15240" w:type="dxa"/>
            <w:gridSpan w:val="11"/>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Перечень загрязняющих веществ, выбрасываемых в атмосферу</w:t>
            </w:r>
          </w:p>
        </w:tc>
      </w:tr>
      <w:tr w:rsidR="003F17B4" w:rsidTr="003F17B4">
        <w:tc>
          <w:tcPr>
            <w:tcW w:w="15240" w:type="dxa"/>
            <w:gridSpan w:val="11"/>
            <w:hideMark/>
          </w:tcPr>
          <w:p w:rsidR="003F17B4" w:rsidRDefault="003F17B4" w:rsidP="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на 2027 год</w:t>
            </w:r>
          </w:p>
        </w:tc>
      </w:tr>
      <w:tr w:rsidR="003F17B4" w:rsidTr="003F17B4">
        <w:tc>
          <w:tcPr>
            <w:tcW w:w="15240" w:type="dxa"/>
            <w:gridSpan w:val="11"/>
          </w:tcPr>
          <w:p w:rsidR="003F17B4" w:rsidRDefault="003F17B4">
            <w:pPr>
              <w:widowControl w:val="0"/>
              <w:autoSpaceDE w:val="0"/>
              <w:autoSpaceDN w:val="0"/>
              <w:adjustRightInd w:val="0"/>
              <w:jc w:val="center"/>
              <w:rPr>
                <w:rFonts w:ascii="Courier New" w:hAnsi="Courier New" w:cs="Courier New"/>
                <w:sz w:val="20"/>
                <w:szCs w:val="20"/>
              </w:rPr>
            </w:pPr>
          </w:p>
        </w:tc>
      </w:tr>
      <w:tr w:rsidR="003F17B4" w:rsidTr="003F17B4">
        <w:tc>
          <w:tcPr>
            <w:tcW w:w="15240" w:type="dxa"/>
            <w:gridSpan w:val="11"/>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Кызылординская</w:t>
            </w:r>
            <w:proofErr w:type="spellEnd"/>
            <w:r>
              <w:rPr>
                <w:rFonts w:ascii="Courier New" w:hAnsi="Courier New" w:cs="Courier New"/>
                <w:sz w:val="20"/>
                <w:szCs w:val="20"/>
              </w:rPr>
              <w:t xml:space="preserve"> область, Разработка месторождения </w:t>
            </w:r>
            <w:proofErr w:type="spellStart"/>
            <w:r>
              <w:rPr>
                <w:rFonts w:ascii="Courier New" w:hAnsi="Courier New" w:cs="Courier New"/>
                <w:sz w:val="20"/>
                <w:szCs w:val="20"/>
              </w:rPr>
              <w:t>Талды-Эспе</w:t>
            </w:r>
            <w:proofErr w:type="spellEnd"/>
          </w:p>
        </w:tc>
      </w:tr>
      <w:tr w:rsidR="003F17B4" w:rsidTr="003F17B4">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1</w:t>
            </w:r>
          </w:p>
        </w:tc>
        <w:tc>
          <w:tcPr>
            <w:tcW w:w="4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2</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3</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4</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5</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6</w:t>
            </w:r>
          </w:p>
        </w:tc>
        <w:tc>
          <w:tcPr>
            <w:tcW w:w="16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7</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8</w:t>
            </w:r>
          </w:p>
        </w:tc>
        <w:tc>
          <w:tcPr>
            <w:tcW w:w="132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9</w:t>
            </w:r>
          </w:p>
        </w:tc>
        <w:tc>
          <w:tcPr>
            <w:tcW w:w="1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10</w:t>
            </w:r>
          </w:p>
        </w:tc>
      </w:tr>
      <w:tr w:rsidR="003F17B4" w:rsidTr="003F17B4">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4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углей казахстанских месторождений)</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(494)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2930</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Пыль абразивная (Корунд белый,</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0.04</w:t>
            </w: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0.0012</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0.000432</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0.0108</w:t>
            </w:r>
          </w:p>
        </w:tc>
      </w:tr>
      <w:tr w:rsidR="003F17B4" w:rsidTr="003F17B4">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432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Монокорунд</w:t>
            </w:r>
            <w:proofErr w:type="spellEnd"/>
            <w:r>
              <w:rPr>
                <w:rFonts w:ascii="Courier New" w:hAnsi="Courier New" w:cs="Courier New"/>
                <w:sz w:val="20"/>
                <w:szCs w:val="20"/>
              </w:rPr>
              <w:t>) (1027*)</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В С Е Г О:</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47.68195783</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732.48292027</w:t>
            </w:r>
          </w:p>
        </w:tc>
        <w:tc>
          <w:tcPr>
            <w:tcW w:w="132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7324.4</w:t>
            </w:r>
          </w:p>
        </w:tc>
        <w:tc>
          <w:tcPr>
            <w:tcW w:w="1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7325.26193</w:t>
            </w:r>
          </w:p>
        </w:tc>
      </w:tr>
      <w:tr w:rsidR="003F17B4" w:rsidTr="003F17B4">
        <w:tc>
          <w:tcPr>
            <w:tcW w:w="15240" w:type="dxa"/>
            <w:gridSpan w:val="11"/>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Примечания: 1. В колонке 9: "M" - выброс </w:t>
            </w:r>
            <w:proofErr w:type="spellStart"/>
            <w:proofErr w:type="gramStart"/>
            <w:r>
              <w:rPr>
                <w:rFonts w:ascii="Courier New" w:hAnsi="Courier New" w:cs="Courier New"/>
                <w:sz w:val="20"/>
                <w:szCs w:val="20"/>
              </w:rPr>
              <w:t>ЗВ,т</w:t>
            </w:r>
            <w:proofErr w:type="spellEnd"/>
            <w:proofErr w:type="gramEnd"/>
            <w:r>
              <w:rPr>
                <w:rFonts w:ascii="Courier New" w:hAnsi="Courier New" w:cs="Courier New"/>
                <w:sz w:val="20"/>
                <w:szCs w:val="20"/>
              </w:rPr>
              <w:t xml:space="preserve">/год; "ПДК" - </w:t>
            </w:r>
            <w:proofErr w:type="spellStart"/>
            <w:r>
              <w:rPr>
                <w:rFonts w:ascii="Courier New" w:hAnsi="Courier New" w:cs="Courier New"/>
                <w:sz w:val="20"/>
                <w:szCs w:val="20"/>
              </w:rPr>
              <w:t>ПДКс.с</w:t>
            </w:r>
            <w:proofErr w:type="spellEnd"/>
            <w:r>
              <w:rPr>
                <w:rFonts w:ascii="Courier New" w:hAnsi="Courier New" w:cs="Courier New"/>
                <w:sz w:val="20"/>
                <w:szCs w:val="20"/>
              </w:rPr>
              <w:t xml:space="preserve">. или (при отсутствии </w:t>
            </w:r>
            <w:proofErr w:type="spellStart"/>
            <w:r>
              <w:rPr>
                <w:rFonts w:ascii="Courier New" w:hAnsi="Courier New" w:cs="Courier New"/>
                <w:sz w:val="20"/>
                <w:szCs w:val="20"/>
              </w:rPr>
              <w:t>ПДКс.с</w:t>
            </w:r>
            <w:proofErr w:type="spellEnd"/>
            <w:r>
              <w:rPr>
                <w:rFonts w:ascii="Courier New" w:hAnsi="Courier New" w:cs="Courier New"/>
                <w:sz w:val="20"/>
                <w:szCs w:val="20"/>
              </w:rPr>
              <w:t xml:space="preserve">.) </w:t>
            </w:r>
            <w:proofErr w:type="spellStart"/>
            <w:r>
              <w:rPr>
                <w:rFonts w:ascii="Courier New" w:hAnsi="Courier New" w:cs="Courier New"/>
                <w:sz w:val="20"/>
                <w:szCs w:val="20"/>
              </w:rPr>
              <w:t>ПДКм.р</w:t>
            </w:r>
            <w:proofErr w:type="spellEnd"/>
            <w:r>
              <w:rPr>
                <w:rFonts w:ascii="Courier New" w:hAnsi="Courier New" w:cs="Courier New"/>
                <w:sz w:val="20"/>
                <w:szCs w:val="20"/>
              </w:rPr>
              <w:t>. или (при отсутствии</w:t>
            </w:r>
          </w:p>
        </w:tc>
      </w:tr>
      <w:tr w:rsidR="003F17B4" w:rsidTr="003F17B4">
        <w:tc>
          <w:tcPr>
            <w:tcW w:w="15240" w:type="dxa"/>
            <w:gridSpan w:val="11"/>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ПДКм.р</w:t>
            </w:r>
            <w:proofErr w:type="spellEnd"/>
            <w:r>
              <w:rPr>
                <w:rFonts w:ascii="Courier New" w:hAnsi="Courier New" w:cs="Courier New"/>
                <w:sz w:val="20"/>
                <w:szCs w:val="20"/>
              </w:rPr>
              <w:t xml:space="preserve">.) </w:t>
            </w:r>
            <w:proofErr w:type="spellStart"/>
            <w:r>
              <w:rPr>
                <w:rFonts w:ascii="Courier New" w:hAnsi="Courier New" w:cs="Courier New"/>
                <w:sz w:val="20"/>
                <w:szCs w:val="20"/>
              </w:rPr>
              <w:t>ОБУВ;"a</w:t>
            </w:r>
            <w:proofErr w:type="spellEnd"/>
            <w:r>
              <w:rPr>
                <w:rFonts w:ascii="Courier New" w:hAnsi="Courier New" w:cs="Courier New"/>
                <w:sz w:val="20"/>
                <w:szCs w:val="20"/>
              </w:rPr>
              <w:t>" - константа, зависящая от класса опасности ЗВ</w:t>
            </w:r>
          </w:p>
        </w:tc>
      </w:tr>
      <w:tr w:rsidR="003F17B4" w:rsidTr="003F17B4">
        <w:tc>
          <w:tcPr>
            <w:tcW w:w="15240" w:type="dxa"/>
            <w:gridSpan w:val="11"/>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2. Способ сортировки: по возрастанию кода ЗВ (колонка 1)</w:t>
            </w:r>
          </w:p>
        </w:tc>
      </w:tr>
    </w:tbl>
    <w:p w:rsidR="003F17B4" w:rsidRDefault="003F17B4" w:rsidP="003F17B4">
      <w:pPr>
        <w:rPr>
          <w:rFonts w:asciiTheme="minorHAnsi" w:hAnsiTheme="minorHAnsi" w:cstheme="minorBidi"/>
          <w:sz w:val="22"/>
          <w:szCs w:val="22"/>
        </w:rPr>
      </w:pPr>
    </w:p>
    <w:p w:rsidR="003F17B4" w:rsidRDefault="003F17B4">
      <w:pPr>
        <w:spacing w:after="160" w:line="259" w:lineRule="auto"/>
      </w:pPr>
      <w:r>
        <w:br w:type="page"/>
      </w:r>
    </w:p>
    <w:tbl>
      <w:tblPr>
        <w:tblW w:w="0" w:type="auto"/>
        <w:tblLayout w:type="fixed"/>
        <w:tblCellMar>
          <w:left w:w="0" w:type="dxa"/>
          <w:right w:w="0" w:type="dxa"/>
        </w:tblCellMar>
        <w:tblLook w:val="04A0" w:firstRow="1" w:lastRow="0" w:firstColumn="1" w:lastColumn="0" w:noHBand="0" w:noVBand="1"/>
      </w:tblPr>
      <w:tblGrid>
        <w:gridCol w:w="720"/>
        <w:gridCol w:w="4320"/>
        <w:gridCol w:w="1200"/>
        <w:gridCol w:w="1200"/>
        <w:gridCol w:w="1200"/>
        <w:gridCol w:w="720"/>
        <w:gridCol w:w="1680"/>
        <w:gridCol w:w="1560"/>
        <w:gridCol w:w="1200"/>
        <w:gridCol w:w="120"/>
        <w:gridCol w:w="1320"/>
      </w:tblGrid>
      <w:tr w:rsidR="003F17B4" w:rsidTr="003F17B4">
        <w:tc>
          <w:tcPr>
            <w:tcW w:w="13800" w:type="dxa"/>
            <w:gridSpan w:val="9"/>
            <w:hideMark/>
          </w:tcPr>
          <w:p w:rsidR="003F17B4" w:rsidRDefault="003F17B4" w:rsidP="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lastRenderedPageBreak/>
              <w:t xml:space="preserve">ЭРА v2.0   </w:t>
            </w:r>
          </w:p>
        </w:tc>
        <w:tc>
          <w:tcPr>
            <w:tcW w:w="1440" w:type="dxa"/>
            <w:gridSpan w:val="2"/>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Таблица 3.1</w:t>
            </w:r>
          </w:p>
        </w:tc>
      </w:tr>
      <w:tr w:rsidR="003F17B4" w:rsidTr="003F17B4">
        <w:tc>
          <w:tcPr>
            <w:tcW w:w="15240" w:type="dxa"/>
            <w:gridSpan w:val="11"/>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Перечень загрязняющих веществ, выбрасываемых в атмосферу</w:t>
            </w:r>
          </w:p>
        </w:tc>
      </w:tr>
      <w:tr w:rsidR="003F17B4" w:rsidTr="003F17B4">
        <w:tc>
          <w:tcPr>
            <w:tcW w:w="15240" w:type="dxa"/>
            <w:gridSpan w:val="11"/>
            <w:hideMark/>
          </w:tcPr>
          <w:p w:rsidR="003F17B4" w:rsidRDefault="003F17B4" w:rsidP="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на 2028 год</w:t>
            </w:r>
          </w:p>
        </w:tc>
      </w:tr>
      <w:tr w:rsidR="003F17B4" w:rsidTr="003F17B4">
        <w:tc>
          <w:tcPr>
            <w:tcW w:w="15240" w:type="dxa"/>
            <w:gridSpan w:val="11"/>
          </w:tcPr>
          <w:p w:rsidR="003F17B4" w:rsidRDefault="003F17B4">
            <w:pPr>
              <w:widowControl w:val="0"/>
              <w:autoSpaceDE w:val="0"/>
              <w:autoSpaceDN w:val="0"/>
              <w:adjustRightInd w:val="0"/>
              <w:jc w:val="center"/>
              <w:rPr>
                <w:rFonts w:ascii="Courier New" w:hAnsi="Courier New" w:cs="Courier New"/>
                <w:sz w:val="20"/>
                <w:szCs w:val="20"/>
              </w:rPr>
            </w:pPr>
          </w:p>
        </w:tc>
      </w:tr>
      <w:tr w:rsidR="003F17B4" w:rsidTr="003F17B4">
        <w:tc>
          <w:tcPr>
            <w:tcW w:w="15240" w:type="dxa"/>
            <w:gridSpan w:val="11"/>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Кызылординская</w:t>
            </w:r>
            <w:proofErr w:type="spellEnd"/>
            <w:r>
              <w:rPr>
                <w:rFonts w:ascii="Courier New" w:hAnsi="Courier New" w:cs="Courier New"/>
                <w:sz w:val="20"/>
                <w:szCs w:val="20"/>
              </w:rPr>
              <w:t xml:space="preserve"> область, Разработка месторождения </w:t>
            </w:r>
            <w:proofErr w:type="spellStart"/>
            <w:r>
              <w:rPr>
                <w:rFonts w:ascii="Courier New" w:hAnsi="Courier New" w:cs="Courier New"/>
                <w:sz w:val="20"/>
                <w:szCs w:val="20"/>
              </w:rPr>
              <w:t>Талды-Эспе</w:t>
            </w:r>
            <w:proofErr w:type="spellEnd"/>
          </w:p>
        </w:tc>
      </w:tr>
      <w:tr w:rsidR="003F17B4" w:rsidTr="003F17B4">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Код</w:t>
            </w:r>
          </w:p>
        </w:tc>
        <w:tc>
          <w:tcPr>
            <w:tcW w:w="4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proofErr w:type="gramStart"/>
            <w:r>
              <w:rPr>
                <w:rFonts w:ascii="Courier New" w:hAnsi="Courier New" w:cs="Courier New"/>
                <w:sz w:val="20"/>
                <w:szCs w:val="20"/>
              </w:rPr>
              <w:t>Н</w:t>
            </w:r>
            <w:proofErr w:type="gramEnd"/>
            <w:r>
              <w:rPr>
                <w:rFonts w:ascii="Courier New" w:hAnsi="Courier New" w:cs="Courier New"/>
                <w:sz w:val="20"/>
                <w:szCs w:val="20"/>
              </w:rPr>
              <w:t xml:space="preserve"> а и м е н о в а н и е</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ПДК</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ПДК</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ОБУВ</w:t>
            </w: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Класс</w:t>
            </w:r>
          </w:p>
        </w:tc>
        <w:tc>
          <w:tcPr>
            <w:tcW w:w="16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Выброс</w:t>
            </w:r>
          </w:p>
        </w:tc>
        <w:tc>
          <w:tcPr>
            <w:tcW w:w="156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Выброс</w:t>
            </w:r>
          </w:p>
        </w:tc>
        <w:tc>
          <w:tcPr>
            <w:tcW w:w="132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Значение</w:t>
            </w:r>
          </w:p>
        </w:tc>
        <w:tc>
          <w:tcPr>
            <w:tcW w:w="1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Выброс</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загр</w:t>
            </w:r>
            <w:proofErr w:type="spellEnd"/>
            <w:r>
              <w:rPr>
                <w:rFonts w:ascii="Courier New" w:hAnsi="Courier New" w:cs="Courier New"/>
                <w:sz w:val="20"/>
                <w:szCs w:val="20"/>
              </w:rPr>
              <w:t>.</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вещества</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максим.</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средне-</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ориентир.</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опас</w:t>
            </w:r>
            <w:proofErr w:type="spellEnd"/>
            <w:r>
              <w:rPr>
                <w:rFonts w:ascii="Courier New" w:hAnsi="Courier New" w:cs="Courier New"/>
                <w:sz w:val="20"/>
                <w:szCs w:val="20"/>
              </w:rPr>
              <w:t>-</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вещества</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вещества,</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КОВ</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вещества,</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веще-</w:t>
            </w:r>
          </w:p>
        </w:tc>
        <w:tc>
          <w:tcPr>
            <w:tcW w:w="4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разовая,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суточная,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безопасн</w:t>
            </w:r>
            <w:proofErr w:type="spellEnd"/>
            <w:r>
              <w:rPr>
                <w:rFonts w:ascii="Courier New" w:hAnsi="Courier New" w:cs="Courier New"/>
                <w:sz w:val="20"/>
                <w:szCs w:val="20"/>
              </w:rPr>
              <w:t>.</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ности</w:t>
            </w:r>
            <w:proofErr w:type="spellEnd"/>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г/с</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т/год</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(M/</w:t>
            </w:r>
            <w:proofErr w:type="gramStart"/>
            <w:r>
              <w:rPr>
                <w:rFonts w:ascii="Courier New" w:hAnsi="Courier New" w:cs="Courier New"/>
                <w:sz w:val="20"/>
                <w:szCs w:val="20"/>
              </w:rPr>
              <w:t>ПДК)*</w:t>
            </w:r>
            <w:proofErr w:type="gramEnd"/>
            <w:r>
              <w:rPr>
                <w:rFonts w:ascii="Courier New" w:hAnsi="Courier New" w:cs="Courier New"/>
                <w:sz w:val="20"/>
                <w:szCs w:val="20"/>
              </w:rPr>
              <w:t>*а</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proofErr w:type="spellStart"/>
            <w:r>
              <w:rPr>
                <w:rFonts w:ascii="Courier New" w:hAnsi="Courier New" w:cs="Courier New"/>
                <w:sz w:val="20"/>
                <w:szCs w:val="20"/>
              </w:rPr>
              <w:t>усл.т</w:t>
            </w:r>
            <w:proofErr w:type="spellEnd"/>
            <w:r>
              <w:rPr>
                <w:rFonts w:ascii="Courier New" w:hAnsi="Courier New" w:cs="Courier New"/>
                <w:sz w:val="20"/>
                <w:szCs w:val="20"/>
              </w:rPr>
              <w:t>/год</w:t>
            </w:r>
          </w:p>
        </w:tc>
      </w:tr>
      <w:tr w:rsidR="003F17B4" w:rsidTr="003F17B4">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ства</w:t>
            </w:r>
            <w:proofErr w:type="spellEnd"/>
          </w:p>
        </w:tc>
        <w:tc>
          <w:tcPr>
            <w:tcW w:w="4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мг/м3</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мг/м3</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proofErr w:type="spellStart"/>
            <w:proofErr w:type="gramStart"/>
            <w:r>
              <w:rPr>
                <w:rFonts w:ascii="Courier New" w:hAnsi="Courier New" w:cs="Courier New"/>
                <w:sz w:val="20"/>
                <w:szCs w:val="20"/>
              </w:rPr>
              <w:t>УВ,мг</w:t>
            </w:r>
            <w:proofErr w:type="spellEnd"/>
            <w:proofErr w:type="gramEnd"/>
            <w:r>
              <w:rPr>
                <w:rFonts w:ascii="Courier New" w:hAnsi="Courier New" w:cs="Courier New"/>
                <w:sz w:val="20"/>
                <w:szCs w:val="20"/>
              </w:rPr>
              <w:t>/м3</w:t>
            </w: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1</w:t>
            </w:r>
          </w:p>
        </w:tc>
        <w:tc>
          <w:tcPr>
            <w:tcW w:w="4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2</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3</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4</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5</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6</w:t>
            </w:r>
          </w:p>
        </w:tc>
        <w:tc>
          <w:tcPr>
            <w:tcW w:w="16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7</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8</w:t>
            </w:r>
          </w:p>
        </w:tc>
        <w:tc>
          <w:tcPr>
            <w:tcW w:w="132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9</w:t>
            </w:r>
          </w:p>
        </w:tc>
        <w:tc>
          <w:tcPr>
            <w:tcW w:w="1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10</w:t>
            </w:r>
          </w:p>
        </w:tc>
      </w:tr>
      <w:tr w:rsidR="003F17B4" w:rsidTr="003F17B4">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0123</w:t>
            </w:r>
          </w:p>
        </w:tc>
        <w:tc>
          <w:tcPr>
            <w:tcW w:w="4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Железо (II, III) оксиды (</w:t>
            </w:r>
            <w:proofErr w:type="spellStart"/>
            <w:r>
              <w:rPr>
                <w:rFonts w:ascii="Courier New" w:hAnsi="Courier New" w:cs="Courier New"/>
                <w:sz w:val="20"/>
                <w:szCs w:val="20"/>
              </w:rPr>
              <w:t>диЖелезо</w:t>
            </w:r>
            <w:proofErr w:type="spellEnd"/>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0.04</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3</w:t>
            </w:r>
          </w:p>
        </w:tc>
        <w:tc>
          <w:tcPr>
            <w:tcW w:w="16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0.02025</w:t>
            </w:r>
          </w:p>
        </w:tc>
        <w:tc>
          <w:tcPr>
            <w:tcW w:w="156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0.010152</w:t>
            </w:r>
          </w:p>
        </w:tc>
        <w:tc>
          <w:tcPr>
            <w:tcW w:w="132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0.2538</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триоксид</w:t>
            </w:r>
            <w:proofErr w:type="spellEnd"/>
            <w:r>
              <w:rPr>
                <w:rFonts w:ascii="Courier New" w:hAnsi="Courier New" w:cs="Courier New"/>
                <w:sz w:val="20"/>
                <w:szCs w:val="20"/>
              </w:rPr>
              <w:t>, Железа оксид) /в</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пересчете на железо/ (274)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0143</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Марганец и его соединения /в</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0.01</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2</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0.000481</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0.000447</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0.447</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пересчете на марганца (IV) оксид/</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(327)</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0301</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Азота (IV) диоксид (Азота диоксид)</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0.2</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2</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0.00867</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0.003336</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0.0834</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0304</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Азот (II) оксид (Азота оксид) (6)</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0.4</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0.06</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3</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0.001408</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0.0005421</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0.009035</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0333</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Сероводород (Дигидросульфид) (518)</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0.008</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2</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0.00006453</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0.00006017</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0.00752125</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0337</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Углерод оксид (Окись углерода,</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5</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3</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4</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0.01375</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0.00628</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0.00209333</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Угарный газ) (584)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0342</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Фтористые газообразные соединения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0.02</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0.005</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2</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0.0002583</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0.000153</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0.0306</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/в пересчете на фтор/ (617)</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0344</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Фториды неорганические плохо</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0.2</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0.03</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2</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0.000278</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0.0001</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0.00333333</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растворимые - (алюминия фторид,</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кальция фторид, натрия</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гексафторалюминат</w:t>
            </w:r>
            <w:proofErr w:type="spellEnd"/>
            <w:r>
              <w:rPr>
                <w:rFonts w:ascii="Courier New" w:hAnsi="Courier New" w:cs="Courier New"/>
                <w:sz w:val="20"/>
                <w:szCs w:val="20"/>
              </w:rPr>
              <w:t>) (Фториды</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неорганические плохо растворимые /в</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пересчете на фтор/) (615)</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2754</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Алканы С12-19 /в пересчете на С/</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4</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0.02298</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0.02143</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0.02143</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(Углеводороды предельные С12-С19 (в</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пересчете на С); Растворитель</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РПК-265П) (10)</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2902</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Взвешенные частицы (116)</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0.5</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0.15</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3</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0.0016</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0.002088</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0.01392</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2908</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Пыль неорганическая, содержащая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0.3</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3</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47.822148</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736.6949</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7366.949</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7366.949</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двуокись кремния в %: 70-20 (шамот,</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цемент, пыль цементного</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производства - глина, глинистый</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сланец, доменный шлак, песок,</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клинкер, зола, кремнезем, зола</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bl>
    <w:p w:rsidR="003F17B4" w:rsidRDefault="003F17B4" w:rsidP="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br w:type="page"/>
      </w:r>
    </w:p>
    <w:tbl>
      <w:tblPr>
        <w:tblW w:w="0" w:type="auto"/>
        <w:tblLayout w:type="fixed"/>
        <w:tblCellMar>
          <w:left w:w="0" w:type="dxa"/>
          <w:right w:w="0" w:type="dxa"/>
        </w:tblCellMar>
        <w:tblLook w:val="04A0" w:firstRow="1" w:lastRow="0" w:firstColumn="1" w:lastColumn="0" w:noHBand="0" w:noVBand="1"/>
      </w:tblPr>
      <w:tblGrid>
        <w:gridCol w:w="720"/>
        <w:gridCol w:w="4320"/>
        <w:gridCol w:w="1200"/>
        <w:gridCol w:w="1200"/>
        <w:gridCol w:w="1200"/>
        <w:gridCol w:w="720"/>
        <w:gridCol w:w="1680"/>
        <w:gridCol w:w="1560"/>
        <w:gridCol w:w="1200"/>
        <w:gridCol w:w="120"/>
        <w:gridCol w:w="1320"/>
      </w:tblGrid>
      <w:tr w:rsidR="003F17B4" w:rsidTr="003F17B4">
        <w:tc>
          <w:tcPr>
            <w:tcW w:w="13800" w:type="dxa"/>
            <w:gridSpan w:val="9"/>
            <w:hideMark/>
          </w:tcPr>
          <w:p w:rsidR="003F17B4" w:rsidRDefault="003F17B4" w:rsidP="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lastRenderedPageBreak/>
              <w:t xml:space="preserve">ЭРА v2.0   </w:t>
            </w:r>
          </w:p>
        </w:tc>
        <w:tc>
          <w:tcPr>
            <w:tcW w:w="1440" w:type="dxa"/>
            <w:gridSpan w:val="2"/>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Таблица 3.1</w:t>
            </w:r>
          </w:p>
        </w:tc>
      </w:tr>
      <w:tr w:rsidR="003F17B4" w:rsidTr="003F17B4">
        <w:tc>
          <w:tcPr>
            <w:tcW w:w="15240" w:type="dxa"/>
            <w:gridSpan w:val="11"/>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Перечень загрязняющих веществ, выбрасываемых в атмосферу</w:t>
            </w:r>
          </w:p>
        </w:tc>
      </w:tr>
      <w:tr w:rsidR="003F17B4" w:rsidTr="003F17B4">
        <w:tc>
          <w:tcPr>
            <w:tcW w:w="15240" w:type="dxa"/>
            <w:gridSpan w:val="11"/>
            <w:hideMark/>
          </w:tcPr>
          <w:p w:rsidR="003F17B4" w:rsidRDefault="003F17B4" w:rsidP="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на 2028 год</w:t>
            </w:r>
          </w:p>
        </w:tc>
      </w:tr>
      <w:tr w:rsidR="003F17B4" w:rsidTr="003F17B4">
        <w:tc>
          <w:tcPr>
            <w:tcW w:w="15240" w:type="dxa"/>
            <w:gridSpan w:val="11"/>
          </w:tcPr>
          <w:p w:rsidR="003F17B4" w:rsidRDefault="003F17B4">
            <w:pPr>
              <w:widowControl w:val="0"/>
              <w:autoSpaceDE w:val="0"/>
              <w:autoSpaceDN w:val="0"/>
              <w:adjustRightInd w:val="0"/>
              <w:jc w:val="center"/>
              <w:rPr>
                <w:rFonts w:ascii="Courier New" w:hAnsi="Courier New" w:cs="Courier New"/>
                <w:sz w:val="20"/>
                <w:szCs w:val="20"/>
              </w:rPr>
            </w:pPr>
          </w:p>
        </w:tc>
      </w:tr>
      <w:tr w:rsidR="003F17B4" w:rsidTr="003F17B4">
        <w:tc>
          <w:tcPr>
            <w:tcW w:w="15240" w:type="dxa"/>
            <w:gridSpan w:val="11"/>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Кызылординская</w:t>
            </w:r>
            <w:proofErr w:type="spellEnd"/>
            <w:r>
              <w:rPr>
                <w:rFonts w:ascii="Courier New" w:hAnsi="Courier New" w:cs="Courier New"/>
                <w:sz w:val="20"/>
                <w:szCs w:val="20"/>
              </w:rPr>
              <w:t xml:space="preserve"> область, Разработка месторождения </w:t>
            </w:r>
            <w:proofErr w:type="spellStart"/>
            <w:r>
              <w:rPr>
                <w:rFonts w:ascii="Courier New" w:hAnsi="Courier New" w:cs="Courier New"/>
                <w:sz w:val="20"/>
                <w:szCs w:val="20"/>
              </w:rPr>
              <w:t>Талды-Эспе</w:t>
            </w:r>
            <w:proofErr w:type="spellEnd"/>
          </w:p>
        </w:tc>
      </w:tr>
      <w:tr w:rsidR="003F17B4" w:rsidTr="003F17B4">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1</w:t>
            </w:r>
          </w:p>
        </w:tc>
        <w:tc>
          <w:tcPr>
            <w:tcW w:w="4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2</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3</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4</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5</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6</w:t>
            </w:r>
          </w:p>
        </w:tc>
        <w:tc>
          <w:tcPr>
            <w:tcW w:w="16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7</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8</w:t>
            </w:r>
          </w:p>
        </w:tc>
        <w:tc>
          <w:tcPr>
            <w:tcW w:w="132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9</w:t>
            </w:r>
          </w:p>
        </w:tc>
        <w:tc>
          <w:tcPr>
            <w:tcW w:w="1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10</w:t>
            </w:r>
          </w:p>
        </w:tc>
      </w:tr>
      <w:tr w:rsidR="003F17B4" w:rsidTr="003F17B4">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4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углей казахстанских месторождений)</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(494)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2930</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Пыль абразивная (Корунд белый,</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0.04</w:t>
            </w: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0.0012</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0.000432</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0.0108</w:t>
            </w:r>
          </w:p>
        </w:tc>
      </w:tr>
      <w:tr w:rsidR="003F17B4" w:rsidTr="003F17B4">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432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Монокорунд</w:t>
            </w:r>
            <w:proofErr w:type="spellEnd"/>
            <w:r>
              <w:rPr>
                <w:rFonts w:ascii="Courier New" w:hAnsi="Courier New" w:cs="Courier New"/>
                <w:sz w:val="20"/>
                <w:szCs w:val="20"/>
              </w:rPr>
              <w:t>) (1027*)</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В С Е Г О:</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47.89308783</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736.73992027</w:t>
            </w:r>
          </w:p>
        </w:tc>
        <w:tc>
          <w:tcPr>
            <w:tcW w:w="132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7366.9</w:t>
            </w:r>
          </w:p>
        </w:tc>
        <w:tc>
          <w:tcPr>
            <w:tcW w:w="1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7367.83193</w:t>
            </w:r>
          </w:p>
        </w:tc>
      </w:tr>
      <w:tr w:rsidR="003F17B4" w:rsidTr="003F17B4">
        <w:tc>
          <w:tcPr>
            <w:tcW w:w="15240" w:type="dxa"/>
            <w:gridSpan w:val="11"/>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Примечания: 1. В колонке 9: "M" - выброс </w:t>
            </w:r>
            <w:proofErr w:type="spellStart"/>
            <w:proofErr w:type="gramStart"/>
            <w:r>
              <w:rPr>
                <w:rFonts w:ascii="Courier New" w:hAnsi="Courier New" w:cs="Courier New"/>
                <w:sz w:val="20"/>
                <w:szCs w:val="20"/>
              </w:rPr>
              <w:t>ЗВ,т</w:t>
            </w:r>
            <w:proofErr w:type="spellEnd"/>
            <w:proofErr w:type="gramEnd"/>
            <w:r>
              <w:rPr>
                <w:rFonts w:ascii="Courier New" w:hAnsi="Courier New" w:cs="Courier New"/>
                <w:sz w:val="20"/>
                <w:szCs w:val="20"/>
              </w:rPr>
              <w:t xml:space="preserve">/год; "ПДК" - </w:t>
            </w:r>
            <w:proofErr w:type="spellStart"/>
            <w:r>
              <w:rPr>
                <w:rFonts w:ascii="Courier New" w:hAnsi="Courier New" w:cs="Courier New"/>
                <w:sz w:val="20"/>
                <w:szCs w:val="20"/>
              </w:rPr>
              <w:t>ПДКс.с</w:t>
            </w:r>
            <w:proofErr w:type="spellEnd"/>
            <w:r>
              <w:rPr>
                <w:rFonts w:ascii="Courier New" w:hAnsi="Courier New" w:cs="Courier New"/>
                <w:sz w:val="20"/>
                <w:szCs w:val="20"/>
              </w:rPr>
              <w:t xml:space="preserve">. или (при отсутствии </w:t>
            </w:r>
            <w:proofErr w:type="spellStart"/>
            <w:r>
              <w:rPr>
                <w:rFonts w:ascii="Courier New" w:hAnsi="Courier New" w:cs="Courier New"/>
                <w:sz w:val="20"/>
                <w:szCs w:val="20"/>
              </w:rPr>
              <w:t>ПДКс.с</w:t>
            </w:r>
            <w:proofErr w:type="spellEnd"/>
            <w:r>
              <w:rPr>
                <w:rFonts w:ascii="Courier New" w:hAnsi="Courier New" w:cs="Courier New"/>
                <w:sz w:val="20"/>
                <w:szCs w:val="20"/>
              </w:rPr>
              <w:t xml:space="preserve">.) </w:t>
            </w:r>
            <w:proofErr w:type="spellStart"/>
            <w:r>
              <w:rPr>
                <w:rFonts w:ascii="Courier New" w:hAnsi="Courier New" w:cs="Courier New"/>
                <w:sz w:val="20"/>
                <w:szCs w:val="20"/>
              </w:rPr>
              <w:t>ПДКм.р</w:t>
            </w:r>
            <w:proofErr w:type="spellEnd"/>
            <w:r>
              <w:rPr>
                <w:rFonts w:ascii="Courier New" w:hAnsi="Courier New" w:cs="Courier New"/>
                <w:sz w:val="20"/>
                <w:szCs w:val="20"/>
              </w:rPr>
              <w:t>. или (при отсутствии</w:t>
            </w:r>
          </w:p>
        </w:tc>
      </w:tr>
      <w:tr w:rsidR="003F17B4" w:rsidTr="003F17B4">
        <w:tc>
          <w:tcPr>
            <w:tcW w:w="15240" w:type="dxa"/>
            <w:gridSpan w:val="11"/>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ПДКм.р</w:t>
            </w:r>
            <w:proofErr w:type="spellEnd"/>
            <w:r>
              <w:rPr>
                <w:rFonts w:ascii="Courier New" w:hAnsi="Courier New" w:cs="Courier New"/>
                <w:sz w:val="20"/>
                <w:szCs w:val="20"/>
              </w:rPr>
              <w:t xml:space="preserve">.) </w:t>
            </w:r>
            <w:proofErr w:type="spellStart"/>
            <w:r>
              <w:rPr>
                <w:rFonts w:ascii="Courier New" w:hAnsi="Courier New" w:cs="Courier New"/>
                <w:sz w:val="20"/>
                <w:szCs w:val="20"/>
              </w:rPr>
              <w:t>ОБУВ;"a</w:t>
            </w:r>
            <w:proofErr w:type="spellEnd"/>
            <w:r>
              <w:rPr>
                <w:rFonts w:ascii="Courier New" w:hAnsi="Courier New" w:cs="Courier New"/>
                <w:sz w:val="20"/>
                <w:szCs w:val="20"/>
              </w:rPr>
              <w:t>" - константа, зависящая от класса опасности ЗВ</w:t>
            </w:r>
          </w:p>
        </w:tc>
      </w:tr>
      <w:tr w:rsidR="003F17B4" w:rsidTr="003F17B4">
        <w:tc>
          <w:tcPr>
            <w:tcW w:w="15240" w:type="dxa"/>
            <w:gridSpan w:val="11"/>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2. Способ сортировки: по возрастанию кода ЗВ (колонка 1)</w:t>
            </w:r>
          </w:p>
        </w:tc>
      </w:tr>
    </w:tbl>
    <w:p w:rsidR="003F17B4" w:rsidRDefault="003F17B4" w:rsidP="003F17B4">
      <w:pPr>
        <w:rPr>
          <w:rFonts w:asciiTheme="minorHAnsi" w:hAnsiTheme="minorHAnsi" w:cstheme="minorBidi"/>
          <w:sz w:val="22"/>
          <w:szCs w:val="22"/>
        </w:rPr>
      </w:pPr>
    </w:p>
    <w:p w:rsidR="003F17B4" w:rsidRDefault="003F17B4">
      <w:pPr>
        <w:spacing w:after="160" w:line="259" w:lineRule="auto"/>
      </w:pPr>
      <w:r>
        <w:br w:type="page"/>
      </w:r>
    </w:p>
    <w:tbl>
      <w:tblPr>
        <w:tblW w:w="0" w:type="auto"/>
        <w:tblLayout w:type="fixed"/>
        <w:tblCellMar>
          <w:left w:w="0" w:type="dxa"/>
          <w:right w:w="0" w:type="dxa"/>
        </w:tblCellMar>
        <w:tblLook w:val="04A0" w:firstRow="1" w:lastRow="0" w:firstColumn="1" w:lastColumn="0" w:noHBand="0" w:noVBand="1"/>
      </w:tblPr>
      <w:tblGrid>
        <w:gridCol w:w="720"/>
        <w:gridCol w:w="4320"/>
        <w:gridCol w:w="1200"/>
        <w:gridCol w:w="1200"/>
        <w:gridCol w:w="1200"/>
        <w:gridCol w:w="720"/>
        <w:gridCol w:w="1680"/>
        <w:gridCol w:w="1560"/>
        <w:gridCol w:w="1200"/>
        <w:gridCol w:w="120"/>
        <w:gridCol w:w="1320"/>
      </w:tblGrid>
      <w:tr w:rsidR="003F17B4" w:rsidTr="003F17B4">
        <w:tc>
          <w:tcPr>
            <w:tcW w:w="13800" w:type="dxa"/>
            <w:gridSpan w:val="9"/>
            <w:hideMark/>
          </w:tcPr>
          <w:p w:rsidR="003F17B4" w:rsidRDefault="003F17B4" w:rsidP="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lastRenderedPageBreak/>
              <w:t xml:space="preserve">ЭРА v2.0   </w:t>
            </w:r>
          </w:p>
        </w:tc>
        <w:tc>
          <w:tcPr>
            <w:tcW w:w="1440" w:type="dxa"/>
            <w:gridSpan w:val="2"/>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Таблица 3.1</w:t>
            </w:r>
          </w:p>
        </w:tc>
      </w:tr>
      <w:tr w:rsidR="003F17B4" w:rsidTr="003F17B4">
        <w:tc>
          <w:tcPr>
            <w:tcW w:w="15240" w:type="dxa"/>
            <w:gridSpan w:val="11"/>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Перечень загрязняющих веществ, выбрасываемых в атмосферу</w:t>
            </w:r>
          </w:p>
        </w:tc>
      </w:tr>
      <w:tr w:rsidR="003F17B4" w:rsidTr="003F17B4">
        <w:tc>
          <w:tcPr>
            <w:tcW w:w="15240" w:type="dxa"/>
            <w:gridSpan w:val="11"/>
            <w:hideMark/>
          </w:tcPr>
          <w:p w:rsidR="003F17B4" w:rsidRDefault="003F17B4" w:rsidP="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на 2029 год</w:t>
            </w:r>
          </w:p>
        </w:tc>
      </w:tr>
      <w:tr w:rsidR="003F17B4" w:rsidTr="003F17B4">
        <w:tc>
          <w:tcPr>
            <w:tcW w:w="15240" w:type="dxa"/>
            <w:gridSpan w:val="11"/>
          </w:tcPr>
          <w:p w:rsidR="003F17B4" w:rsidRDefault="003F17B4">
            <w:pPr>
              <w:widowControl w:val="0"/>
              <w:autoSpaceDE w:val="0"/>
              <w:autoSpaceDN w:val="0"/>
              <w:adjustRightInd w:val="0"/>
              <w:jc w:val="center"/>
              <w:rPr>
                <w:rFonts w:ascii="Courier New" w:hAnsi="Courier New" w:cs="Courier New"/>
                <w:sz w:val="20"/>
                <w:szCs w:val="20"/>
              </w:rPr>
            </w:pPr>
          </w:p>
        </w:tc>
      </w:tr>
      <w:tr w:rsidR="003F17B4" w:rsidTr="003F17B4">
        <w:tc>
          <w:tcPr>
            <w:tcW w:w="15240" w:type="dxa"/>
            <w:gridSpan w:val="11"/>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Кызылординская</w:t>
            </w:r>
            <w:proofErr w:type="spellEnd"/>
            <w:r>
              <w:rPr>
                <w:rFonts w:ascii="Courier New" w:hAnsi="Courier New" w:cs="Courier New"/>
                <w:sz w:val="20"/>
                <w:szCs w:val="20"/>
              </w:rPr>
              <w:t xml:space="preserve"> область, Разработка месторождения </w:t>
            </w:r>
            <w:proofErr w:type="spellStart"/>
            <w:r>
              <w:rPr>
                <w:rFonts w:ascii="Courier New" w:hAnsi="Courier New" w:cs="Courier New"/>
                <w:sz w:val="20"/>
                <w:szCs w:val="20"/>
              </w:rPr>
              <w:t>Талды-Эспе</w:t>
            </w:r>
            <w:proofErr w:type="spellEnd"/>
          </w:p>
        </w:tc>
      </w:tr>
      <w:tr w:rsidR="003F17B4" w:rsidTr="003F17B4">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Код</w:t>
            </w:r>
          </w:p>
        </w:tc>
        <w:tc>
          <w:tcPr>
            <w:tcW w:w="4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proofErr w:type="gramStart"/>
            <w:r>
              <w:rPr>
                <w:rFonts w:ascii="Courier New" w:hAnsi="Courier New" w:cs="Courier New"/>
                <w:sz w:val="20"/>
                <w:szCs w:val="20"/>
              </w:rPr>
              <w:t>Н</w:t>
            </w:r>
            <w:proofErr w:type="gramEnd"/>
            <w:r>
              <w:rPr>
                <w:rFonts w:ascii="Courier New" w:hAnsi="Courier New" w:cs="Courier New"/>
                <w:sz w:val="20"/>
                <w:szCs w:val="20"/>
              </w:rPr>
              <w:t xml:space="preserve"> а и м е н о в а н и е</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ПДК</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ПДК</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ОБУВ</w:t>
            </w: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Класс</w:t>
            </w:r>
          </w:p>
        </w:tc>
        <w:tc>
          <w:tcPr>
            <w:tcW w:w="16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Выброс</w:t>
            </w:r>
          </w:p>
        </w:tc>
        <w:tc>
          <w:tcPr>
            <w:tcW w:w="156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Выброс</w:t>
            </w:r>
          </w:p>
        </w:tc>
        <w:tc>
          <w:tcPr>
            <w:tcW w:w="132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Значение</w:t>
            </w:r>
          </w:p>
        </w:tc>
        <w:tc>
          <w:tcPr>
            <w:tcW w:w="1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Выброс</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загр</w:t>
            </w:r>
            <w:proofErr w:type="spellEnd"/>
            <w:r>
              <w:rPr>
                <w:rFonts w:ascii="Courier New" w:hAnsi="Courier New" w:cs="Courier New"/>
                <w:sz w:val="20"/>
                <w:szCs w:val="20"/>
              </w:rPr>
              <w:t>.</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вещества</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максим.</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средне-</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ориентир.</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опас</w:t>
            </w:r>
            <w:proofErr w:type="spellEnd"/>
            <w:r>
              <w:rPr>
                <w:rFonts w:ascii="Courier New" w:hAnsi="Courier New" w:cs="Courier New"/>
                <w:sz w:val="20"/>
                <w:szCs w:val="20"/>
              </w:rPr>
              <w:t>-</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вещества</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вещества,</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КОВ</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вещества,</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веще-</w:t>
            </w:r>
          </w:p>
        </w:tc>
        <w:tc>
          <w:tcPr>
            <w:tcW w:w="4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разовая,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суточная,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безопасн</w:t>
            </w:r>
            <w:proofErr w:type="spellEnd"/>
            <w:r>
              <w:rPr>
                <w:rFonts w:ascii="Courier New" w:hAnsi="Courier New" w:cs="Courier New"/>
                <w:sz w:val="20"/>
                <w:szCs w:val="20"/>
              </w:rPr>
              <w:t>.</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ности</w:t>
            </w:r>
            <w:proofErr w:type="spellEnd"/>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г/с</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т/год</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(M/</w:t>
            </w:r>
            <w:proofErr w:type="gramStart"/>
            <w:r>
              <w:rPr>
                <w:rFonts w:ascii="Courier New" w:hAnsi="Courier New" w:cs="Courier New"/>
                <w:sz w:val="20"/>
                <w:szCs w:val="20"/>
              </w:rPr>
              <w:t>ПДК)*</w:t>
            </w:r>
            <w:proofErr w:type="gramEnd"/>
            <w:r>
              <w:rPr>
                <w:rFonts w:ascii="Courier New" w:hAnsi="Courier New" w:cs="Courier New"/>
                <w:sz w:val="20"/>
                <w:szCs w:val="20"/>
              </w:rPr>
              <w:t>*а</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proofErr w:type="spellStart"/>
            <w:r>
              <w:rPr>
                <w:rFonts w:ascii="Courier New" w:hAnsi="Courier New" w:cs="Courier New"/>
                <w:sz w:val="20"/>
                <w:szCs w:val="20"/>
              </w:rPr>
              <w:t>усл.т</w:t>
            </w:r>
            <w:proofErr w:type="spellEnd"/>
            <w:r>
              <w:rPr>
                <w:rFonts w:ascii="Courier New" w:hAnsi="Courier New" w:cs="Courier New"/>
                <w:sz w:val="20"/>
                <w:szCs w:val="20"/>
              </w:rPr>
              <w:t>/год</w:t>
            </w:r>
          </w:p>
        </w:tc>
      </w:tr>
      <w:tr w:rsidR="003F17B4" w:rsidTr="003F17B4">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ства</w:t>
            </w:r>
            <w:proofErr w:type="spellEnd"/>
          </w:p>
        </w:tc>
        <w:tc>
          <w:tcPr>
            <w:tcW w:w="4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мг/м3</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мг/м3</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proofErr w:type="spellStart"/>
            <w:proofErr w:type="gramStart"/>
            <w:r>
              <w:rPr>
                <w:rFonts w:ascii="Courier New" w:hAnsi="Courier New" w:cs="Courier New"/>
                <w:sz w:val="20"/>
                <w:szCs w:val="20"/>
              </w:rPr>
              <w:t>УВ,мг</w:t>
            </w:r>
            <w:proofErr w:type="spellEnd"/>
            <w:proofErr w:type="gramEnd"/>
            <w:r>
              <w:rPr>
                <w:rFonts w:ascii="Courier New" w:hAnsi="Courier New" w:cs="Courier New"/>
                <w:sz w:val="20"/>
                <w:szCs w:val="20"/>
              </w:rPr>
              <w:t>/м3</w:t>
            </w: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1</w:t>
            </w:r>
          </w:p>
        </w:tc>
        <w:tc>
          <w:tcPr>
            <w:tcW w:w="4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2</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3</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4</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5</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6</w:t>
            </w:r>
          </w:p>
        </w:tc>
        <w:tc>
          <w:tcPr>
            <w:tcW w:w="16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7</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8</w:t>
            </w:r>
          </w:p>
        </w:tc>
        <w:tc>
          <w:tcPr>
            <w:tcW w:w="132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9</w:t>
            </w:r>
          </w:p>
        </w:tc>
        <w:tc>
          <w:tcPr>
            <w:tcW w:w="1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10</w:t>
            </w:r>
          </w:p>
        </w:tc>
      </w:tr>
      <w:tr w:rsidR="003F17B4" w:rsidTr="003F17B4">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0123</w:t>
            </w:r>
          </w:p>
        </w:tc>
        <w:tc>
          <w:tcPr>
            <w:tcW w:w="4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Железо (II, III) оксиды (</w:t>
            </w:r>
            <w:proofErr w:type="spellStart"/>
            <w:r>
              <w:rPr>
                <w:rFonts w:ascii="Courier New" w:hAnsi="Courier New" w:cs="Courier New"/>
                <w:sz w:val="20"/>
                <w:szCs w:val="20"/>
              </w:rPr>
              <w:t>диЖелезо</w:t>
            </w:r>
            <w:proofErr w:type="spellEnd"/>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0.04</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3</w:t>
            </w:r>
          </w:p>
        </w:tc>
        <w:tc>
          <w:tcPr>
            <w:tcW w:w="16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0.02025</w:t>
            </w:r>
          </w:p>
        </w:tc>
        <w:tc>
          <w:tcPr>
            <w:tcW w:w="156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0.010152</w:t>
            </w:r>
          </w:p>
        </w:tc>
        <w:tc>
          <w:tcPr>
            <w:tcW w:w="132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0.2538</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триоксид</w:t>
            </w:r>
            <w:proofErr w:type="spellEnd"/>
            <w:r>
              <w:rPr>
                <w:rFonts w:ascii="Courier New" w:hAnsi="Courier New" w:cs="Courier New"/>
                <w:sz w:val="20"/>
                <w:szCs w:val="20"/>
              </w:rPr>
              <w:t>, Железа оксид) /в</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пересчете на железо/ (274)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0143</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Марганец и его соединения /в</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0.01</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2</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0.000481</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0.000447</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0.447</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пересчете на марганца (IV) оксид/</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(327)</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0301</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Азота (IV) диоксид (Азота диоксид)</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0.2</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2</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0.00867</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0.003336</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0.0834</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0304</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Азот (II) оксид (Азота оксид) (6)</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0.4</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0.06</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3</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0.001408</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0.0005421</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0.009035</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0333</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Сероводород (Дигидросульфид) (518)</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0.008</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2</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0.00006453</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0.00006017</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0.00752125</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0337</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Углерод оксид (Окись углерода,</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5</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3</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4</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0.01375</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0.00628</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0.00209333</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Угарный газ) (584)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0342</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Фтористые газообразные соединения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0.02</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0.005</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2</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0.0002583</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0.000153</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0.0306</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/в пересчете на фтор/ (617)</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0344</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Фториды неорганические плохо</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0.2</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0.03</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2</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0.000278</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0.0001</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0.00333333</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растворимые - (алюминия фторид,</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кальция фторид, натрия</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гексафторалюминат</w:t>
            </w:r>
            <w:proofErr w:type="spellEnd"/>
            <w:r>
              <w:rPr>
                <w:rFonts w:ascii="Courier New" w:hAnsi="Courier New" w:cs="Courier New"/>
                <w:sz w:val="20"/>
                <w:szCs w:val="20"/>
              </w:rPr>
              <w:t>) (Фториды</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неорганические плохо растворимые /в</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пересчете на фтор/) (615)</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2754</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Алканы С12-19 /в пересчете на С/</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4</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0.02298</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0.02143</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0.02143</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(Углеводороды предельные С12-С19 (в</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пересчете на С); Растворитель</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РПК-265П) (10)</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2902</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Взвешенные частицы (116)</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0.5</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0.15</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3</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0.0016</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0.002088</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0.01392</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2908</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Пыль неорганическая, содержащая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0.3</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3</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47.609698</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731.8349</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7318.349</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7318.349</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двуокись кремния в %: 70-20 (шамот,</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цемент, пыль цементного</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производства - глина, глинистый</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сланец, доменный шлак, песок,</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клинкер, зола, кремнезем, зола</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bl>
    <w:p w:rsidR="003F17B4" w:rsidRDefault="003F17B4" w:rsidP="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br w:type="page"/>
      </w:r>
    </w:p>
    <w:tbl>
      <w:tblPr>
        <w:tblW w:w="0" w:type="auto"/>
        <w:tblLayout w:type="fixed"/>
        <w:tblCellMar>
          <w:left w:w="0" w:type="dxa"/>
          <w:right w:w="0" w:type="dxa"/>
        </w:tblCellMar>
        <w:tblLook w:val="04A0" w:firstRow="1" w:lastRow="0" w:firstColumn="1" w:lastColumn="0" w:noHBand="0" w:noVBand="1"/>
      </w:tblPr>
      <w:tblGrid>
        <w:gridCol w:w="720"/>
        <w:gridCol w:w="4320"/>
        <w:gridCol w:w="1200"/>
        <w:gridCol w:w="1200"/>
        <w:gridCol w:w="1200"/>
        <w:gridCol w:w="720"/>
        <w:gridCol w:w="1680"/>
        <w:gridCol w:w="1560"/>
        <w:gridCol w:w="1200"/>
        <w:gridCol w:w="120"/>
        <w:gridCol w:w="1320"/>
      </w:tblGrid>
      <w:tr w:rsidR="003F17B4" w:rsidTr="003F17B4">
        <w:tc>
          <w:tcPr>
            <w:tcW w:w="13800" w:type="dxa"/>
            <w:gridSpan w:val="9"/>
            <w:hideMark/>
          </w:tcPr>
          <w:p w:rsidR="003F17B4" w:rsidRDefault="003F17B4" w:rsidP="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lastRenderedPageBreak/>
              <w:t xml:space="preserve">ЭРА v2.0   </w:t>
            </w:r>
          </w:p>
        </w:tc>
        <w:tc>
          <w:tcPr>
            <w:tcW w:w="1440" w:type="dxa"/>
            <w:gridSpan w:val="2"/>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Таблица 3.1</w:t>
            </w:r>
          </w:p>
        </w:tc>
      </w:tr>
      <w:tr w:rsidR="003F17B4" w:rsidTr="003F17B4">
        <w:tc>
          <w:tcPr>
            <w:tcW w:w="15240" w:type="dxa"/>
            <w:gridSpan w:val="11"/>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Перечень загрязняющих веществ, выбрасываемых в атмосферу</w:t>
            </w:r>
          </w:p>
        </w:tc>
      </w:tr>
      <w:tr w:rsidR="003F17B4" w:rsidTr="003F17B4">
        <w:tc>
          <w:tcPr>
            <w:tcW w:w="15240" w:type="dxa"/>
            <w:gridSpan w:val="11"/>
            <w:hideMark/>
          </w:tcPr>
          <w:p w:rsidR="003F17B4" w:rsidRDefault="003F17B4" w:rsidP="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на 2029 год</w:t>
            </w:r>
          </w:p>
        </w:tc>
      </w:tr>
      <w:tr w:rsidR="003F17B4" w:rsidTr="003F17B4">
        <w:tc>
          <w:tcPr>
            <w:tcW w:w="15240" w:type="dxa"/>
            <w:gridSpan w:val="11"/>
          </w:tcPr>
          <w:p w:rsidR="003F17B4" w:rsidRDefault="003F17B4">
            <w:pPr>
              <w:widowControl w:val="0"/>
              <w:autoSpaceDE w:val="0"/>
              <w:autoSpaceDN w:val="0"/>
              <w:adjustRightInd w:val="0"/>
              <w:jc w:val="center"/>
              <w:rPr>
                <w:rFonts w:ascii="Courier New" w:hAnsi="Courier New" w:cs="Courier New"/>
                <w:sz w:val="20"/>
                <w:szCs w:val="20"/>
              </w:rPr>
            </w:pPr>
          </w:p>
        </w:tc>
      </w:tr>
      <w:tr w:rsidR="003F17B4" w:rsidTr="003F17B4">
        <w:tc>
          <w:tcPr>
            <w:tcW w:w="15240" w:type="dxa"/>
            <w:gridSpan w:val="11"/>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Кызылординская</w:t>
            </w:r>
            <w:proofErr w:type="spellEnd"/>
            <w:r>
              <w:rPr>
                <w:rFonts w:ascii="Courier New" w:hAnsi="Courier New" w:cs="Courier New"/>
                <w:sz w:val="20"/>
                <w:szCs w:val="20"/>
              </w:rPr>
              <w:t xml:space="preserve"> область, Разработка месторождения </w:t>
            </w:r>
            <w:proofErr w:type="spellStart"/>
            <w:r>
              <w:rPr>
                <w:rFonts w:ascii="Courier New" w:hAnsi="Courier New" w:cs="Courier New"/>
                <w:sz w:val="20"/>
                <w:szCs w:val="20"/>
              </w:rPr>
              <w:t>Талды-Эспе</w:t>
            </w:r>
            <w:proofErr w:type="spellEnd"/>
          </w:p>
        </w:tc>
      </w:tr>
      <w:tr w:rsidR="003F17B4" w:rsidTr="003F17B4">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1</w:t>
            </w:r>
          </w:p>
        </w:tc>
        <w:tc>
          <w:tcPr>
            <w:tcW w:w="4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2</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3</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4</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5</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6</w:t>
            </w:r>
          </w:p>
        </w:tc>
        <w:tc>
          <w:tcPr>
            <w:tcW w:w="16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7</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8</w:t>
            </w:r>
          </w:p>
        </w:tc>
        <w:tc>
          <w:tcPr>
            <w:tcW w:w="132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9</w:t>
            </w:r>
          </w:p>
        </w:tc>
        <w:tc>
          <w:tcPr>
            <w:tcW w:w="1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10</w:t>
            </w:r>
          </w:p>
        </w:tc>
      </w:tr>
      <w:tr w:rsidR="003F17B4" w:rsidTr="003F17B4">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4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углей казахстанских месторождений)</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(494)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2930</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Пыль абразивная (Корунд белый,</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0.04</w:t>
            </w: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0.0012</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0.000432</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0.0108</w:t>
            </w:r>
          </w:p>
        </w:tc>
      </w:tr>
      <w:tr w:rsidR="003F17B4" w:rsidTr="003F17B4">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432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Монокорунд</w:t>
            </w:r>
            <w:proofErr w:type="spellEnd"/>
            <w:r>
              <w:rPr>
                <w:rFonts w:ascii="Courier New" w:hAnsi="Courier New" w:cs="Courier New"/>
                <w:sz w:val="20"/>
                <w:szCs w:val="20"/>
              </w:rPr>
              <w:t>) (1027*)</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В С Е Г О:</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47.68063783</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731.87992027</w:t>
            </w:r>
          </w:p>
        </w:tc>
        <w:tc>
          <w:tcPr>
            <w:tcW w:w="132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7318.3</w:t>
            </w:r>
          </w:p>
        </w:tc>
        <w:tc>
          <w:tcPr>
            <w:tcW w:w="1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7319.23193</w:t>
            </w:r>
          </w:p>
        </w:tc>
      </w:tr>
      <w:tr w:rsidR="003F17B4" w:rsidTr="003F17B4">
        <w:tc>
          <w:tcPr>
            <w:tcW w:w="15240" w:type="dxa"/>
            <w:gridSpan w:val="11"/>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Примечания: 1. В колонке 9: "M" - выброс </w:t>
            </w:r>
            <w:proofErr w:type="spellStart"/>
            <w:proofErr w:type="gramStart"/>
            <w:r>
              <w:rPr>
                <w:rFonts w:ascii="Courier New" w:hAnsi="Courier New" w:cs="Courier New"/>
                <w:sz w:val="20"/>
                <w:szCs w:val="20"/>
              </w:rPr>
              <w:t>ЗВ,т</w:t>
            </w:r>
            <w:proofErr w:type="spellEnd"/>
            <w:proofErr w:type="gramEnd"/>
            <w:r>
              <w:rPr>
                <w:rFonts w:ascii="Courier New" w:hAnsi="Courier New" w:cs="Courier New"/>
                <w:sz w:val="20"/>
                <w:szCs w:val="20"/>
              </w:rPr>
              <w:t xml:space="preserve">/год; "ПДК" - </w:t>
            </w:r>
            <w:proofErr w:type="spellStart"/>
            <w:r>
              <w:rPr>
                <w:rFonts w:ascii="Courier New" w:hAnsi="Courier New" w:cs="Courier New"/>
                <w:sz w:val="20"/>
                <w:szCs w:val="20"/>
              </w:rPr>
              <w:t>ПДКс.с</w:t>
            </w:r>
            <w:proofErr w:type="spellEnd"/>
            <w:r>
              <w:rPr>
                <w:rFonts w:ascii="Courier New" w:hAnsi="Courier New" w:cs="Courier New"/>
                <w:sz w:val="20"/>
                <w:szCs w:val="20"/>
              </w:rPr>
              <w:t xml:space="preserve">. или (при отсутствии </w:t>
            </w:r>
            <w:proofErr w:type="spellStart"/>
            <w:r>
              <w:rPr>
                <w:rFonts w:ascii="Courier New" w:hAnsi="Courier New" w:cs="Courier New"/>
                <w:sz w:val="20"/>
                <w:szCs w:val="20"/>
              </w:rPr>
              <w:t>ПДКс.с</w:t>
            </w:r>
            <w:proofErr w:type="spellEnd"/>
            <w:r>
              <w:rPr>
                <w:rFonts w:ascii="Courier New" w:hAnsi="Courier New" w:cs="Courier New"/>
                <w:sz w:val="20"/>
                <w:szCs w:val="20"/>
              </w:rPr>
              <w:t xml:space="preserve">.) </w:t>
            </w:r>
            <w:proofErr w:type="spellStart"/>
            <w:r>
              <w:rPr>
                <w:rFonts w:ascii="Courier New" w:hAnsi="Courier New" w:cs="Courier New"/>
                <w:sz w:val="20"/>
                <w:szCs w:val="20"/>
              </w:rPr>
              <w:t>ПДКм.р</w:t>
            </w:r>
            <w:proofErr w:type="spellEnd"/>
            <w:r>
              <w:rPr>
                <w:rFonts w:ascii="Courier New" w:hAnsi="Courier New" w:cs="Courier New"/>
                <w:sz w:val="20"/>
                <w:szCs w:val="20"/>
              </w:rPr>
              <w:t>. или (при отсутствии</w:t>
            </w:r>
          </w:p>
        </w:tc>
      </w:tr>
      <w:tr w:rsidR="003F17B4" w:rsidTr="003F17B4">
        <w:tc>
          <w:tcPr>
            <w:tcW w:w="15240" w:type="dxa"/>
            <w:gridSpan w:val="11"/>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ПДКм.р</w:t>
            </w:r>
            <w:proofErr w:type="spellEnd"/>
            <w:r>
              <w:rPr>
                <w:rFonts w:ascii="Courier New" w:hAnsi="Courier New" w:cs="Courier New"/>
                <w:sz w:val="20"/>
                <w:szCs w:val="20"/>
              </w:rPr>
              <w:t xml:space="preserve">.) </w:t>
            </w:r>
            <w:proofErr w:type="spellStart"/>
            <w:r>
              <w:rPr>
                <w:rFonts w:ascii="Courier New" w:hAnsi="Courier New" w:cs="Courier New"/>
                <w:sz w:val="20"/>
                <w:szCs w:val="20"/>
              </w:rPr>
              <w:t>ОБУВ;"a</w:t>
            </w:r>
            <w:proofErr w:type="spellEnd"/>
            <w:r>
              <w:rPr>
                <w:rFonts w:ascii="Courier New" w:hAnsi="Courier New" w:cs="Courier New"/>
                <w:sz w:val="20"/>
                <w:szCs w:val="20"/>
              </w:rPr>
              <w:t>" - константа, зависящая от класса опасности ЗВ</w:t>
            </w:r>
          </w:p>
        </w:tc>
      </w:tr>
      <w:tr w:rsidR="003F17B4" w:rsidTr="003F17B4">
        <w:tc>
          <w:tcPr>
            <w:tcW w:w="15240" w:type="dxa"/>
            <w:gridSpan w:val="11"/>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2. Способ сортировки: по возрастанию кода ЗВ (колонка 1)</w:t>
            </w:r>
          </w:p>
        </w:tc>
      </w:tr>
    </w:tbl>
    <w:p w:rsidR="003F17B4" w:rsidRDefault="003F17B4" w:rsidP="003F17B4">
      <w:pPr>
        <w:rPr>
          <w:rFonts w:asciiTheme="minorHAnsi" w:hAnsiTheme="minorHAnsi" w:cstheme="minorBidi"/>
          <w:sz w:val="22"/>
          <w:szCs w:val="22"/>
        </w:rPr>
      </w:pPr>
    </w:p>
    <w:p w:rsidR="003F17B4" w:rsidRDefault="003F17B4">
      <w:pPr>
        <w:spacing w:after="160" w:line="259" w:lineRule="auto"/>
      </w:pPr>
      <w:r>
        <w:br w:type="page"/>
      </w:r>
    </w:p>
    <w:tbl>
      <w:tblPr>
        <w:tblW w:w="0" w:type="auto"/>
        <w:tblLayout w:type="fixed"/>
        <w:tblCellMar>
          <w:left w:w="0" w:type="dxa"/>
          <w:right w:w="0" w:type="dxa"/>
        </w:tblCellMar>
        <w:tblLook w:val="04A0" w:firstRow="1" w:lastRow="0" w:firstColumn="1" w:lastColumn="0" w:noHBand="0" w:noVBand="1"/>
      </w:tblPr>
      <w:tblGrid>
        <w:gridCol w:w="720"/>
        <w:gridCol w:w="4320"/>
        <w:gridCol w:w="1200"/>
        <w:gridCol w:w="1200"/>
        <w:gridCol w:w="1200"/>
        <w:gridCol w:w="720"/>
        <w:gridCol w:w="1680"/>
        <w:gridCol w:w="1560"/>
        <w:gridCol w:w="1200"/>
        <w:gridCol w:w="120"/>
        <w:gridCol w:w="1320"/>
      </w:tblGrid>
      <w:tr w:rsidR="003F17B4" w:rsidTr="003F17B4">
        <w:tc>
          <w:tcPr>
            <w:tcW w:w="13800" w:type="dxa"/>
            <w:gridSpan w:val="9"/>
            <w:hideMark/>
          </w:tcPr>
          <w:p w:rsidR="003F17B4" w:rsidRDefault="003F17B4" w:rsidP="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lastRenderedPageBreak/>
              <w:t xml:space="preserve">ЭРА v2.0   </w:t>
            </w:r>
          </w:p>
        </w:tc>
        <w:tc>
          <w:tcPr>
            <w:tcW w:w="1440" w:type="dxa"/>
            <w:gridSpan w:val="2"/>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Таблица 3.1</w:t>
            </w:r>
          </w:p>
        </w:tc>
      </w:tr>
      <w:tr w:rsidR="003F17B4" w:rsidTr="003F17B4">
        <w:tc>
          <w:tcPr>
            <w:tcW w:w="15240" w:type="dxa"/>
            <w:gridSpan w:val="11"/>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Перечень загрязняющих веществ, выбрасываемых в атмосферу</w:t>
            </w:r>
          </w:p>
        </w:tc>
      </w:tr>
      <w:tr w:rsidR="003F17B4" w:rsidTr="003F17B4">
        <w:tc>
          <w:tcPr>
            <w:tcW w:w="15240" w:type="dxa"/>
            <w:gridSpan w:val="11"/>
            <w:hideMark/>
          </w:tcPr>
          <w:p w:rsidR="003F17B4" w:rsidRDefault="003F17B4" w:rsidP="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на 2030 год</w:t>
            </w:r>
          </w:p>
        </w:tc>
      </w:tr>
      <w:tr w:rsidR="003F17B4" w:rsidTr="003F17B4">
        <w:tc>
          <w:tcPr>
            <w:tcW w:w="15240" w:type="dxa"/>
            <w:gridSpan w:val="11"/>
          </w:tcPr>
          <w:p w:rsidR="003F17B4" w:rsidRDefault="003F17B4">
            <w:pPr>
              <w:widowControl w:val="0"/>
              <w:autoSpaceDE w:val="0"/>
              <w:autoSpaceDN w:val="0"/>
              <w:adjustRightInd w:val="0"/>
              <w:jc w:val="center"/>
              <w:rPr>
                <w:rFonts w:ascii="Courier New" w:hAnsi="Courier New" w:cs="Courier New"/>
                <w:sz w:val="20"/>
                <w:szCs w:val="20"/>
              </w:rPr>
            </w:pPr>
          </w:p>
        </w:tc>
      </w:tr>
      <w:tr w:rsidR="003F17B4" w:rsidTr="003F17B4">
        <w:tc>
          <w:tcPr>
            <w:tcW w:w="15240" w:type="dxa"/>
            <w:gridSpan w:val="11"/>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Кызылординская</w:t>
            </w:r>
            <w:proofErr w:type="spellEnd"/>
            <w:r>
              <w:rPr>
                <w:rFonts w:ascii="Courier New" w:hAnsi="Courier New" w:cs="Courier New"/>
                <w:sz w:val="20"/>
                <w:szCs w:val="20"/>
              </w:rPr>
              <w:t xml:space="preserve"> область, Разработка месторождения </w:t>
            </w:r>
            <w:proofErr w:type="spellStart"/>
            <w:r>
              <w:rPr>
                <w:rFonts w:ascii="Courier New" w:hAnsi="Courier New" w:cs="Courier New"/>
                <w:sz w:val="20"/>
                <w:szCs w:val="20"/>
              </w:rPr>
              <w:t>Талды-Эспе</w:t>
            </w:r>
            <w:proofErr w:type="spellEnd"/>
          </w:p>
        </w:tc>
      </w:tr>
      <w:tr w:rsidR="003F17B4" w:rsidTr="003F17B4">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Код</w:t>
            </w:r>
          </w:p>
        </w:tc>
        <w:tc>
          <w:tcPr>
            <w:tcW w:w="4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proofErr w:type="gramStart"/>
            <w:r>
              <w:rPr>
                <w:rFonts w:ascii="Courier New" w:hAnsi="Courier New" w:cs="Courier New"/>
                <w:sz w:val="20"/>
                <w:szCs w:val="20"/>
              </w:rPr>
              <w:t>Н</w:t>
            </w:r>
            <w:proofErr w:type="gramEnd"/>
            <w:r>
              <w:rPr>
                <w:rFonts w:ascii="Courier New" w:hAnsi="Courier New" w:cs="Courier New"/>
                <w:sz w:val="20"/>
                <w:szCs w:val="20"/>
              </w:rPr>
              <w:t xml:space="preserve"> а и м е н о в а н и е</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ПДК</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ПДК</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ОБУВ</w:t>
            </w: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Класс</w:t>
            </w:r>
          </w:p>
        </w:tc>
        <w:tc>
          <w:tcPr>
            <w:tcW w:w="16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Выброс</w:t>
            </w:r>
          </w:p>
        </w:tc>
        <w:tc>
          <w:tcPr>
            <w:tcW w:w="156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Выброс</w:t>
            </w:r>
          </w:p>
        </w:tc>
        <w:tc>
          <w:tcPr>
            <w:tcW w:w="132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Значение</w:t>
            </w:r>
          </w:p>
        </w:tc>
        <w:tc>
          <w:tcPr>
            <w:tcW w:w="1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Выброс</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загр</w:t>
            </w:r>
            <w:proofErr w:type="spellEnd"/>
            <w:r>
              <w:rPr>
                <w:rFonts w:ascii="Courier New" w:hAnsi="Courier New" w:cs="Courier New"/>
                <w:sz w:val="20"/>
                <w:szCs w:val="20"/>
              </w:rPr>
              <w:t>.</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вещества</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максим.</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средне-</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ориентир.</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опас</w:t>
            </w:r>
            <w:proofErr w:type="spellEnd"/>
            <w:r>
              <w:rPr>
                <w:rFonts w:ascii="Courier New" w:hAnsi="Courier New" w:cs="Courier New"/>
                <w:sz w:val="20"/>
                <w:szCs w:val="20"/>
              </w:rPr>
              <w:t>-</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вещества</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вещества,</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КОВ</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вещества,</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веще-</w:t>
            </w:r>
          </w:p>
        </w:tc>
        <w:tc>
          <w:tcPr>
            <w:tcW w:w="4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разовая,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суточная,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безопасн</w:t>
            </w:r>
            <w:proofErr w:type="spellEnd"/>
            <w:r>
              <w:rPr>
                <w:rFonts w:ascii="Courier New" w:hAnsi="Courier New" w:cs="Courier New"/>
                <w:sz w:val="20"/>
                <w:szCs w:val="20"/>
              </w:rPr>
              <w:t>.</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ности</w:t>
            </w:r>
            <w:proofErr w:type="spellEnd"/>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г/с</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т/год</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(M/</w:t>
            </w:r>
            <w:proofErr w:type="gramStart"/>
            <w:r>
              <w:rPr>
                <w:rFonts w:ascii="Courier New" w:hAnsi="Courier New" w:cs="Courier New"/>
                <w:sz w:val="20"/>
                <w:szCs w:val="20"/>
              </w:rPr>
              <w:t>ПДК)*</w:t>
            </w:r>
            <w:proofErr w:type="gramEnd"/>
            <w:r>
              <w:rPr>
                <w:rFonts w:ascii="Courier New" w:hAnsi="Courier New" w:cs="Courier New"/>
                <w:sz w:val="20"/>
                <w:szCs w:val="20"/>
              </w:rPr>
              <w:t>*а</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proofErr w:type="spellStart"/>
            <w:r>
              <w:rPr>
                <w:rFonts w:ascii="Courier New" w:hAnsi="Courier New" w:cs="Courier New"/>
                <w:sz w:val="20"/>
                <w:szCs w:val="20"/>
              </w:rPr>
              <w:t>усл.т</w:t>
            </w:r>
            <w:proofErr w:type="spellEnd"/>
            <w:r>
              <w:rPr>
                <w:rFonts w:ascii="Courier New" w:hAnsi="Courier New" w:cs="Courier New"/>
                <w:sz w:val="20"/>
                <w:szCs w:val="20"/>
              </w:rPr>
              <w:t>/год</w:t>
            </w:r>
          </w:p>
        </w:tc>
      </w:tr>
      <w:tr w:rsidR="003F17B4" w:rsidTr="003F17B4">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ства</w:t>
            </w:r>
            <w:proofErr w:type="spellEnd"/>
          </w:p>
        </w:tc>
        <w:tc>
          <w:tcPr>
            <w:tcW w:w="4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мг/м3</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мг/м3</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proofErr w:type="spellStart"/>
            <w:proofErr w:type="gramStart"/>
            <w:r>
              <w:rPr>
                <w:rFonts w:ascii="Courier New" w:hAnsi="Courier New" w:cs="Courier New"/>
                <w:sz w:val="20"/>
                <w:szCs w:val="20"/>
              </w:rPr>
              <w:t>УВ,мг</w:t>
            </w:r>
            <w:proofErr w:type="spellEnd"/>
            <w:proofErr w:type="gramEnd"/>
            <w:r>
              <w:rPr>
                <w:rFonts w:ascii="Courier New" w:hAnsi="Courier New" w:cs="Courier New"/>
                <w:sz w:val="20"/>
                <w:szCs w:val="20"/>
              </w:rPr>
              <w:t>/м3</w:t>
            </w: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1</w:t>
            </w:r>
          </w:p>
        </w:tc>
        <w:tc>
          <w:tcPr>
            <w:tcW w:w="4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2</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3</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4</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5</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6</w:t>
            </w:r>
          </w:p>
        </w:tc>
        <w:tc>
          <w:tcPr>
            <w:tcW w:w="16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7</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8</w:t>
            </w:r>
          </w:p>
        </w:tc>
        <w:tc>
          <w:tcPr>
            <w:tcW w:w="132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9</w:t>
            </w:r>
          </w:p>
        </w:tc>
        <w:tc>
          <w:tcPr>
            <w:tcW w:w="1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10</w:t>
            </w:r>
          </w:p>
        </w:tc>
      </w:tr>
      <w:tr w:rsidR="003F17B4" w:rsidTr="003F17B4">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0123</w:t>
            </w:r>
          </w:p>
        </w:tc>
        <w:tc>
          <w:tcPr>
            <w:tcW w:w="4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Железо (II, III) оксиды (</w:t>
            </w:r>
            <w:proofErr w:type="spellStart"/>
            <w:r>
              <w:rPr>
                <w:rFonts w:ascii="Courier New" w:hAnsi="Courier New" w:cs="Courier New"/>
                <w:sz w:val="20"/>
                <w:szCs w:val="20"/>
              </w:rPr>
              <w:t>диЖелезо</w:t>
            </w:r>
            <w:proofErr w:type="spellEnd"/>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0.04</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3</w:t>
            </w:r>
          </w:p>
        </w:tc>
        <w:tc>
          <w:tcPr>
            <w:tcW w:w="16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0.02025</w:t>
            </w:r>
          </w:p>
        </w:tc>
        <w:tc>
          <w:tcPr>
            <w:tcW w:w="156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0.010152</w:t>
            </w:r>
          </w:p>
        </w:tc>
        <w:tc>
          <w:tcPr>
            <w:tcW w:w="132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0.2538</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триоксид</w:t>
            </w:r>
            <w:proofErr w:type="spellEnd"/>
            <w:r>
              <w:rPr>
                <w:rFonts w:ascii="Courier New" w:hAnsi="Courier New" w:cs="Courier New"/>
                <w:sz w:val="20"/>
                <w:szCs w:val="20"/>
              </w:rPr>
              <w:t>, Железа оксид) /в</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пересчете на железо/ (274)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0143</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Марганец и его соединения /в</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0.01</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2</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0.000481</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0.000447</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0.447</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пересчете на марганца (IV) оксид/</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(327)</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0301</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Азота (IV) диоксид (Азота диоксид)</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0.2</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2</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0.00867</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0.003336</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0.0834</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0304</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Азот (II) оксид (Азота оксид) (6)</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0.4</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0.06</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3</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0.001408</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0.0005421</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0.009035</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0333</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Сероводород (Дигидросульфид) (518)</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0.008</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2</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0.00006453</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0.00006017</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0.00752125</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0337</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Углерод оксид (Окись углерода,</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5</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3</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4</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0.01375</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0.00628</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0.00209333</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Угарный газ) (584)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0342</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Фтористые газообразные соединения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0.02</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0.005</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2</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0.0002583</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0.000153</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0.0306</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/в пересчете на фтор/ (617)</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0344</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Фториды неорганические плохо</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0.2</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0.03</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2</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0.000278</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0.0001</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0.00333333</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растворимые - (алюминия фторид,</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кальция фторид, натрия</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гексафторалюминат</w:t>
            </w:r>
            <w:proofErr w:type="spellEnd"/>
            <w:r>
              <w:rPr>
                <w:rFonts w:ascii="Courier New" w:hAnsi="Courier New" w:cs="Courier New"/>
                <w:sz w:val="20"/>
                <w:szCs w:val="20"/>
              </w:rPr>
              <w:t>) (Фториды</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неорганические плохо растворимые /в</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пересчете на фтор/) (615)</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2754</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Алканы С12-19 /в пересчете на С/</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4</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0.02298</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0.02143</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0.02143</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(Углеводороды предельные С12-С19 (в</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пересчете на С); Растворитель</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РПК-265П) (10)</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2902</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Взвешенные частицы (116)</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0.5</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0.15</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3</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0.0016</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0.002088</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0.01392</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2908</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Пыль неорганическая, содержащая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0.3</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3</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47.645888</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732.6813</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7326.813</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7326.813</w:t>
            </w: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двуокись кремния в %: 70-20 (шамот,</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цемент, пыль цементного</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производства - глина, глинистый</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сланец, доменный шлак, песок,</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клинкер, зола, кремнезем, зола</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bl>
    <w:p w:rsidR="003F17B4" w:rsidRDefault="003F17B4" w:rsidP="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br w:type="page"/>
      </w:r>
    </w:p>
    <w:tbl>
      <w:tblPr>
        <w:tblW w:w="0" w:type="auto"/>
        <w:tblLayout w:type="fixed"/>
        <w:tblCellMar>
          <w:left w:w="0" w:type="dxa"/>
          <w:right w:w="0" w:type="dxa"/>
        </w:tblCellMar>
        <w:tblLook w:val="04A0" w:firstRow="1" w:lastRow="0" w:firstColumn="1" w:lastColumn="0" w:noHBand="0" w:noVBand="1"/>
      </w:tblPr>
      <w:tblGrid>
        <w:gridCol w:w="720"/>
        <w:gridCol w:w="4320"/>
        <w:gridCol w:w="1200"/>
        <w:gridCol w:w="1200"/>
        <w:gridCol w:w="1200"/>
        <w:gridCol w:w="720"/>
        <w:gridCol w:w="1680"/>
        <w:gridCol w:w="1560"/>
        <w:gridCol w:w="1200"/>
        <w:gridCol w:w="120"/>
        <w:gridCol w:w="1320"/>
      </w:tblGrid>
      <w:tr w:rsidR="003F17B4" w:rsidTr="003F17B4">
        <w:tc>
          <w:tcPr>
            <w:tcW w:w="13800" w:type="dxa"/>
            <w:gridSpan w:val="9"/>
            <w:hideMark/>
          </w:tcPr>
          <w:p w:rsidR="003F17B4" w:rsidRDefault="003F17B4" w:rsidP="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lastRenderedPageBreak/>
              <w:t xml:space="preserve">ЭРА v2.0   </w:t>
            </w:r>
          </w:p>
        </w:tc>
        <w:tc>
          <w:tcPr>
            <w:tcW w:w="1440" w:type="dxa"/>
            <w:gridSpan w:val="2"/>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Таблица 3.1</w:t>
            </w:r>
          </w:p>
        </w:tc>
      </w:tr>
      <w:tr w:rsidR="003F17B4" w:rsidTr="003F17B4">
        <w:tc>
          <w:tcPr>
            <w:tcW w:w="15240" w:type="dxa"/>
            <w:gridSpan w:val="11"/>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Перечень загрязняющих веществ, выбрасываемых в атмосферу</w:t>
            </w:r>
          </w:p>
        </w:tc>
      </w:tr>
      <w:tr w:rsidR="003F17B4" w:rsidTr="003F17B4">
        <w:tc>
          <w:tcPr>
            <w:tcW w:w="15240" w:type="dxa"/>
            <w:gridSpan w:val="11"/>
            <w:hideMark/>
          </w:tcPr>
          <w:p w:rsidR="003F17B4" w:rsidRDefault="003F17B4" w:rsidP="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на 2030 год</w:t>
            </w:r>
          </w:p>
        </w:tc>
      </w:tr>
      <w:tr w:rsidR="003F17B4" w:rsidTr="003F17B4">
        <w:tc>
          <w:tcPr>
            <w:tcW w:w="15240" w:type="dxa"/>
            <w:gridSpan w:val="11"/>
          </w:tcPr>
          <w:p w:rsidR="003F17B4" w:rsidRDefault="003F17B4">
            <w:pPr>
              <w:widowControl w:val="0"/>
              <w:autoSpaceDE w:val="0"/>
              <w:autoSpaceDN w:val="0"/>
              <w:adjustRightInd w:val="0"/>
              <w:jc w:val="center"/>
              <w:rPr>
                <w:rFonts w:ascii="Courier New" w:hAnsi="Courier New" w:cs="Courier New"/>
                <w:sz w:val="20"/>
                <w:szCs w:val="20"/>
              </w:rPr>
            </w:pPr>
          </w:p>
        </w:tc>
      </w:tr>
      <w:tr w:rsidR="003F17B4" w:rsidTr="003F17B4">
        <w:tc>
          <w:tcPr>
            <w:tcW w:w="15240" w:type="dxa"/>
            <w:gridSpan w:val="11"/>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Кызылординская</w:t>
            </w:r>
            <w:proofErr w:type="spellEnd"/>
            <w:r>
              <w:rPr>
                <w:rFonts w:ascii="Courier New" w:hAnsi="Courier New" w:cs="Courier New"/>
                <w:sz w:val="20"/>
                <w:szCs w:val="20"/>
              </w:rPr>
              <w:t xml:space="preserve"> область, Разработка месторождения </w:t>
            </w:r>
            <w:proofErr w:type="spellStart"/>
            <w:r>
              <w:rPr>
                <w:rFonts w:ascii="Courier New" w:hAnsi="Courier New" w:cs="Courier New"/>
                <w:sz w:val="20"/>
                <w:szCs w:val="20"/>
              </w:rPr>
              <w:t>Талды-Эспе</w:t>
            </w:r>
            <w:proofErr w:type="spellEnd"/>
          </w:p>
        </w:tc>
      </w:tr>
      <w:tr w:rsidR="003F17B4" w:rsidTr="003F17B4">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1</w:t>
            </w:r>
          </w:p>
        </w:tc>
        <w:tc>
          <w:tcPr>
            <w:tcW w:w="4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2</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3</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4</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5</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6</w:t>
            </w:r>
          </w:p>
        </w:tc>
        <w:tc>
          <w:tcPr>
            <w:tcW w:w="16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7</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8</w:t>
            </w:r>
          </w:p>
        </w:tc>
        <w:tc>
          <w:tcPr>
            <w:tcW w:w="132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9</w:t>
            </w:r>
          </w:p>
        </w:tc>
        <w:tc>
          <w:tcPr>
            <w:tcW w:w="1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10</w:t>
            </w:r>
          </w:p>
        </w:tc>
      </w:tr>
      <w:tr w:rsidR="003F17B4" w:rsidTr="003F17B4">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center"/>
              <w:rPr>
                <w:rFonts w:ascii="Courier New" w:hAnsi="Courier New" w:cs="Courier New"/>
                <w:sz w:val="20"/>
                <w:szCs w:val="20"/>
              </w:rPr>
            </w:pPr>
          </w:p>
        </w:tc>
        <w:tc>
          <w:tcPr>
            <w:tcW w:w="4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углей казахстанских месторождений)</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(494)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2930</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Пыль абразивная (Корунд белый,</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0.04</w:t>
            </w: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0.0012</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0.000432</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center"/>
              <w:rPr>
                <w:rFonts w:ascii="Courier New" w:hAnsi="Courier New" w:cs="Courier New"/>
                <w:sz w:val="20"/>
                <w:szCs w:val="20"/>
              </w:rPr>
            </w:pPr>
            <w:r>
              <w:rPr>
                <w:rFonts w:ascii="Courier New" w:hAnsi="Courier New" w:cs="Courier New"/>
                <w:sz w:val="20"/>
                <w:szCs w:val="20"/>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0.0108</w:t>
            </w:r>
          </w:p>
        </w:tc>
      </w:tr>
      <w:tr w:rsidR="003F17B4" w:rsidTr="003F17B4">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jc w:val="right"/>
              <w:rPr>
                <w:rFonts w:ascii="Courier New" w:hAnsi="Courier New" w:cs="Courier New"/>
                <w:sz w:val="20"/>
                <w:szCs w:val="20"/>
              </w:rPr>
            </w:pPr>
          </w:p>
        </w:tc>
        <w:tc>
          <w:tcPr>
            <w:tcW w:w="432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Монокорунд</w:t>
            </w:r>
            <w:proofErr w:type="spellEnd"/>
            <w:r>
              <w:rPr>
                <w:rFonts w:ascii="Courier New" w:hAnsi="Courier New" w:cs="Courier New"/>
                <w:sz w:val="20"/>
                <w:szCs w:val="20"/>
              </w:rPr>
              <w:t>) (1027*)</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r>
      <w:tr w:rsidR="003F17B4" w:rsidTr="003F17B4">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4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В С Е Г О:</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3F17B4" w:rsidRDefault="003F17B4">
            <w:pPr>
              <w:widowControl w:val="0"/>
              <w:autoSpaceDE w:val="0"/>
              <w:autoSpaceDN w:val="0"/>
              <w:adjustRightInd w:val="0"/>
              <w:rPr>
                <w:rFonts w:ascii="Courier New" w:hAnsi="Courier New" w:cs="Courier New"/>
                <w:sz w:val="20"/>
                <w:szCs w:val="20"/>
              </w:rPr>
            </w:pPr>
          </w:p>
        </w:tc>
        <w:tc>
          <w:tcPr>
            <w:tcW w:w="16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47.71682783</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bookmarkStart w:id="12" w:name="_GoBack"/>
            <w:r>
              <w:rPr>
                <w:rFonts w:ascii="Courier New" w:hAnsi="Courier New" w:cs="Courier New"/>
                <w:sz w:val="20"/>
                <w:szCs w:val="20"/>
              </w:rPr>
              <w:t>732.72632027</w:t>
            </w:r>
            <w:bookmarkEnd w:id="12"/>
          </w:p>
        </w:tc>
        <w:tc>
          <w:tcPr>
            <w:tcW w:w="132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7326.8</w:t>
            </w:r>
          </w:p>
        </w:tc>
        <w:tc>
          <w:tcPr>
            <w:tcW w:w="1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jc w:val="right"/>
              <w:rPr>
                <w:rFonts w:ascii="Courier New" w:hAnsi="Courier New" w:cs="Courier New"/>
                <w:sz w:val="20"/>
                <w:szCs w:val="20"/>
              </w:rPr>
            </w:pPr>
            <w:r>
              <w:rPr>
                <w:rFonts w:ascii="Courier New" w:hAnsi="Courier New" w:cs="Courier New"/>
                <w:sz w:val="20"/>
                <w:szCs w:val="20"/>
              </w:rPr>
              <w:t>7327.69593</w:t>
            </w:r>
          </w:p>
        </w:tc>
      </w:tr>
      <w:tr w:rsidR="003F17B4" w:rsidTr="003F17B4">
        <w:tc>
          <w:tcPr>
            <w:tcW w:w="15240" w:type="dxa"/>
            <w:gridSpan w:val="11"/>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 xml:space="preserve">Примечания: 1. В колонке 9: "M" - выброс </w:t>
            </w:r>
            <w:proofErr w:type="spellStart"/>
            <w:proofErr w:type="gramStart"/>
            <w:r>
              <w:rPr>
                <w:rFonts w:ascii="Courier New" w:hAnsi="Courier New" w:cs="Courier New"/>
                <w:sz w:val="20"/>
                <w:szCs w:val="20"/>
              </w:rPr>
              <w:t>ЗВ,т</w:t>
            </w:r>
            <w:proofErr w:type="spellEnd"/>
            <w:proofErr w:type="gramEnd"/>
            <w:r>
              <w:rPr>
                <w:rFonts w:ascii="Courier New" w:hAnsi="Courier New" w:cs="Courier New"/>
                <w:sz w:val="20"/>
                <w:szCs w:val="20"/>
              </w:rPr>
              <w:t xml:space="preserve">/год; "ПДК" - </w:t>
            </w:r>
            <w:proofErr w:type="spellStart"/>
            <w:r>
              <w:rPr>
                <w:rFonts w:ascii="Courier New" w:hAnsi="Courier New" w:cs="Courier New"/>
                <w:sz w:val="20"/>
                <w:szCs w:val="20"/>
              </w:rPr>
              <w:t>ПДКс.с</w:t>
            </w:r>
            <w:proofErr w:type="spellEnd"/>
            <w:r>
              <w:rPr>
                <w:rFonts w:ascii="Courier New" w:hAnsi="Courier New" w:cs="Courier New"/>
                <w:sz w:val="20"/>
                <w:szCs w:val="20"/>
              </w:rPr>
              <w:t xml:space="preserve">. или (при отсутствии </w:t>
            </w:r>
            <w:proofErr w:type="spellStart"/>
            <w:r>
              <w:rPr>
                <w:rFonts w:ascii="Courier New" w:hAnsi="Courier New" w:cs="Courier New"/>
                <w:sz w:val="20"/>
                <w:szCs w:val="20"/>
              </w:rPr>
              <w:t>ПДКс.с</w:t>
            </w:r>
            <w:proofErr w:type="spellEnd"/>
            <w:r>
              <w:rPr>
                <w:rFonts w:ascii="Courier New" w:hAnsi="Courier New" w:cs="Courier New"/>
                <w:sz w:val="20"/>
                <w:szCs w:val="20"/>
              </w:rPr>
              <w:t xml:space="preserve">.) </w:t>
            </w:r>
            <w:proofErr w:type="spellStart"/>
            <w:r>
              <w:rPr>
                <w:rFonts w:ascii="Courier New" w:hAnsi="Courier New" w:cs="Courier New"/>
                <w:sz w:val="20"/>
                <w:szCs w:val="20"/>
              </w:rPr>
              <w:t>ПДКм.р</w:t>
            </w:r>
            <w:proofErr w:type="spellEnd"/>
            <w:r>
              <w:rPr>
                <w:rFonts w:ascii="Courier New" w:hAnsi="Courier New" w:cs="Courier New"/>
                <w:sz w:val="20"/>
                <w:szCs w:val="20"/>
              </w:rPr>
              <w:t>. или (при отсутствии</w:t>
            </w:r>
          </w:p>
        </w:tc>
      </w:tr>
      <w:tr w:rsidR="003F17B4" w:rsidTr="003F17B4">
        <w:tc>
          <w:tcPr>
            <w:tcW w:w="15240" w:type="dxa"/>
            <w:gridSpan w:val="11"/>
            <w:tcBorders>
              <w:top w:val="nil"/>
              <w:left w:val="single" w:sz="6" w:space="0" w:color="auto"/>
              <w:bottom w:val="nil"/>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proofErr w:type="spellStart"/>
            <w:r>
              <w:rPr>
                <w:rFonts w:ascii="Courier New" w:hAnsi="Courier New" w:cs="Courier New"/>
                <w:sz w:val="20"/>
                <w:szCs w:val="20"/>
              </w:rPr>
              <w:t>ПДКм.р</w:t>
            </w:r>
            <w:proofErr w:type="spellEnd"/>
            <w:r>
              <w:rPr>
                <w:rFonts w:ascii="Courier New" w:hAnsi="Courier New" w:cs="Courier New"/>
                <w:sz w:val="20"/>
                <w:szCs w:val="20"/>
              </w:rPr>
              <w:t xml:space="preserve">.) </w:t>
            </w:r>
            <w:proofErr w:type="spellStart"/>
            <w:r>
              <w:rPr>
                <w:rFonts w:ascii="Courier New" w:hAnsi="Courier New" w:cs="Courier New"/>
                <w:sz w:val="20"/>
                <w:szCs w:val="20"/>
              </w:rPr>
              <w:t>ОБУВ;"a</w:t>
            </w:r>
            <w:proofErr w:type="spellEnd"/>
            <w:r>
              <w:rPr>
                <w:rFonts w:ascii="Courier New" w:hAnsi="Courier New" w:cs="Courier New"/>
                <w:sz w:val="20"/>
                <w:szCs w:val="20"/>
              </w:rPr>
              <w:t>" - константа, зависящая от класса опасности ЗВ</w:t>
            </w:r>
          </w:p>
        </w:tc>
      </w:tr>
      <w:tr w:rsidR="003F17B4" w:rsidTr="003F17B4">
        <w:tc>
          <w:tcPr>
            <w:tcW w:w="15240" w:type="dxa"/>
            <w:gridSpan w:val="11"/>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3F17B4" w:rsidRDefault="003F17B4">
            <w:pPr>
              <w:widowControl w:val="0"/>
              <w:autoSpaceDE w:val="0"/>
              <w:autoSpaceDN w:val="0"/>
              <w:adjustRightInd w:val="0"/>
              <w:rPr>
                <w:rFonts w:ascii="Courier New" w:hAnsi="Courier New" w:cs="Courier New"/>
                <w:sz w:val="20"/>
                <w:szCs w:val="20"/>
              </w:rPr>
            </w:pPr>
            <w:r>
              <w:rPr>
                <w:rFonts w:ascii="Courier New" w:hAnsi="Courier New" w:cs="Courier New"/>
                <w:sz w:val="20"/>
                <w:szCs w:val="20"/>
              </w:rPr>
              <w:t>2. Способ сортировки: по возрастанию кода ЗВ (колонка 1)</w:t>
            </w:r>
          </w:p>
        </w:tc>
      </w:tr>
    </w:tbl>
    <w:p w:rsidR="003F17B4" w:rsidRDefault="003F17B4" w:rsidP="003F17B4">
      <w:pPr>
        <w:rPr>
          <w:rFonts w:asciiTheme="minorHAnsi" w:hAnsiTheme="minorHAnsi" w:cstheme="minorBidi"/>
          <w:sz w:val="22"/>
          <w:szCs w:val="22"/>
        </w:rPr>
      </w:pPr>
    </w:p>
    <w:p w:rsidR="00B87F66" w:rsidRPr="00B159A8" w:rsidRDefault="00B87F66"/>
    <w:sectPr w:rsidR="00B87F66" w:rsidRPr="00B159A8" w:rsidSect="003F17B4">
      <w:pgSz w:w="16838" w:h="11906" w:orient="landscape"/>
      <w:pgMar w:top="1276" w:right="1134" w:bottom="85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68E"/>
    <w:rsid w:val="0031068E"/>
    <w:rsid w:val="003F17B4"/>
    <w:rsid w:val="005015CE"/>
    <w:rsid w:val="005828F4"/>
    <w:rsid w:val="006650B4"/>
    <w:rsid w:val="00717C34"/>
    <w:rsid w:val="008127B5"/>
    <w:rsid w:val="008C7CFB"/>
    <w:rsid w:val="008E6E81"/>
    <w:rsid w:val="009A2AE6"/>
    <w:rsid w:val="00AD7687"/>
    <w:rsid w:val="00B159A8"/>
    <w:rsid w:val="00B87F66"/>
    <w:rsid w:val="00C33CB2"/>
    <w:rsid w:val="00DD088F"/>
    <w:rsid w:val="00E02D4D"/>
    <w:rsid w:val="00F44990"/>
    <w:rsid w:val="00FA5C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335C1E-4059-456A-AA08-C2D430386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7CF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
    <w:name w:val="Основной текст (4)_"/>
    <w:basedOn w:val="a0"/>
    <w:link w:val="40"/>
    <w:rsid w:val="008C7CFB"/>
    <w:rPr>
      <w:shd w:val="clear" w:color="auto" w:fill="FFFFFF"/>
    </w:rPr>
  </w:style>
  <w:style w:type="paragraph" w:customStyle="1" w:styleId="40">
    <w:name w:val="Основной текст (4)"/>
    <w:basedOn w:val="a"/>
    <w:link w:val="4"/>
    <w:rsid w:val="008C7CFB"/>
    <w:pPr>
      <w:widowControl w:val="0"/>
      <w:shd w:val="clear" w:color="auto" w:fill="FFFFFF"/>
      <w:spacing w:before="360" w:line="387" w:lineRule="exact"/>
      <w:ind w:hanging="460"/>
      <w:jc w:val="both"/>
    </w:pPr>
    <w:rPr>
      <w:rFonts w:asciiTheme="minorHAnsi" w:eastAsiaTheme="minorHAnsi" w:hAnsiTheme="minorHAnsi" w:cstheme="minorBidi"/>
      <w:sz w:val="22"/>
      <w:szCs w:val="22"/>
      <w:lang w:eastAsia="en-US"/>
    </w:rPr>
  </w:style>
  <w:style w:type="character" w:customStyle="1" w:styleId="Heading1">
    <w:name w:val="Heading #1"/>
    <w:basedOn w:val="a0"/>
    <w:rsid w:val="008C7CFB"/>
    <w:rPr>
      <w:rFonts w:ascii="Arial" w:eastAsia="Arial" w:hAnsi="Arial" w:cs="Arial"/>
      <w:b w:val="0"/>
      <w:bCs w:val="0"/>
      <w:i w:val="0"/>
      <w:iCs w:val="0"/>
      <w:smallCaps w:val="0"/>
      <w:strike w:val="0"/>
      <w:spacing w:val="0"/>
      <w:sz w:val="23"/>
      <w:szCs w:val="23"/>
    </w:rPr>
  </w:style>
  <w:style w:type="character" w:customStyle="1" w:styleId="Heading22">
    <w:name w:val="Heading #2 (2)"/>
    <w:basedOn w:val="a0"/>
    <w:rsid w:val="008C7CFB"/>
    <w:rPr>
      <w:rFonts w:ascii="Arial" w:eastAsia="Arial" w:hAnsi="Arial" w:cs="Arial"/>
      <w:b w:val="0"/>
      <w:bCs w:val="0"/>
      <w:i w:val="0"/>
      <w:iCs w:val="0"/>
      <w:smallCaps w:val="0"/>
      <w:strike w:val="0"/>
      <w:spacing w:val="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87815">
      <w:bodyDiv w:val="1"/>
      <w:marLeft w:val="0"/>
      <w:marRight w:val="0"/>
      <w:marTop w:val="0"/>
      <w:marBottom w:val="0"/>
      <w:divBdr>
        <w:top w:val="none" w:sz="0" w:space="0" w:color="auto"/>
        <w:left w:val="none" w:sz="0" w:space="0" w:color="auto"/>
        <w:bottom w:val="none" w:sz="0" w:space="0" w:color="auto"/>
        <w:right w:val="none" w:sz="0" w:space="0" w:color="auto"/>
      </w:divBdr>
    </w:div>
    <w:div w:id="301734346">
      <w:bodyDiv w:val="1"/>
      <w:marLeft w:val="0"/>
      <w:marRight w:val="0"/>
      <w:marTop w:val="0"/>
      <w:marBottom w:val="0"/>
      <w:divBdr>
        <w:top w:val="none" w:sz="0" w:space="0" w:color="auto"/>
        <w:left w:val="none" w:sz="0" w:space="0" w:color="auto"/>
        <w:bottom w:val="none" w:sz="0" w:space="0" w:color="auto"/>
        <w:right w:val="none" w:sz="0" w:space="0" w:color="auto"/>
      </w:divBdr>
    </w:div>
    <w:div w:id="1028487061">
      <w:bodyDiv w:val="1"/>
      <w:marLeft w:val="0"/>
      <w:marRight w:val="0"/>
      <w:marTop w:val="0"/>
      <w:marBottom w:val="0"/>
      <w:divBdr>
        <w:top w:val="none" w:sz="0" w:space="0" w:color="auto"/>
        <w:left w:val="none" w:sz="0" w:space="0" w:color="auto"/>
        <w:bottom w:val="none" w:sz="0" w:space="0" w:color="auto"/>
        <w:right w:val="none" w:sz="0" w:space="0" w:color="auto"/>
      </w:divBdr>
    </w:div>
    <w:div w:id="1072583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1495</TotalTime>
  <Pages>11</Pages>
  <Words>2673</Words>
  <Characters>15242</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Марина</cp:lastModifiedBy>
  <cp:revision>6</cp:revision>
  <dcterms:created xsi:type="dcterms:W3CDTF">2026-05-16T17:37:00Z</dcterms:created>
  <dcterms:modified xsi:type="dcterms:W3CDTF">2026-05-17T21:41:00Z</dcterms:modified>
</cp:coreProperties>
</file>